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3BE" w14:textId="175A4D9D" w:rsidR="003D47E5" w:rsidRPr="0059686A" w:rsidRDefault="003D47E5" w:rsidP="003D47E5">
      <w:pPr>
        <w:pStyle w:val="Titre1"/>
        <w:rPr>
          <w:rFonts w:asciiTheme="minorHAnsi" w:hAnsiTheme="minorHAnsi" w:cstheme="minorHAnsi"/>
        </w:rPr>
      </w:pPr>
      <w:bookmarkStart w:id="0" w:name="_GoBack"/>
      <w:bookmarkEnd w:id="0"/>
      <w:r w:rsidRPr="0059686A">
        <w:rPr>
          <w:rFonts w:asciiTheme="minorHAnsi" w:hAnsiTheme="minorHAnsi" w:cstheme="minorHAnsi"/>
        </w:rPr>
        <w:t xml:space="preserve">Information sur la rencontre </w:t>
      </w:r>
    </w:p>
    <w:p w14:paraId="483D2E08" w14:textId="5CA03F63" w:rsidR="00800B98" w:rsidRPr="0059686A" w:rsidRDefault="00800B98" w:rsidP="00800B98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  <w:b/>
        </w:rPr>
        <w:t>Date :</w:t>
      </w:r>
      <w:r w:rsidR="00962B79" w:rsidRPr="0059686A">
        <w:rPr>
          <w:rFonts w:asciiTheme="minorHAnsi" w:hAnsiTheme="minorHAnsi" w:cstheme="minorHAnsi"/>
        </w:rPr>
        <w:t xml:space="preserve"> 23</w:t>
      </w:r>
      <w:r w:rsidRPr="0059686A">
        <w:rPr>
          <w:rFonts w:asciiTheme="minorHAnsi" w:hAnsiTheme="minorHAnsi" w:cstheme="minorHAnsi"/>
        </w:rPr>
        <w:t xml:space="preserve"> </w:t>
      </w:r>
      <w:r w:rsidR="004A791A" w:rsidRPr="0059686A">
        <w:rPr>
          <w:rFonts w:asciiTheme="minorHAnsi" w:hAnsiTheme="minorHAnsi" w:cstheme="minorHAnsi"/>
        </w:rPr>
        <w:t>mars 2021</w:t>
      </w:r>
    </w:p>
    <w:p w14:paraId="6E1BC344" w14:textId="0B465D5E" w:rsidR="00800B98" w:rsidRPr="0059686A" w:rsidRDefault="00800B98" w:rsidP="00800B98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  <w:b/>
        </w:rPr>
        <w:t>Heure</w:t>
      </w:r>
      <w:r w:rsidR="00C073E3" w:rsidRPr="0059686A">
        <w:rPr>
          <w:rFonts w:asciiTheme="minorHAnsi" w:hAnsiTheme="minorHAnsi" w:cstheme="minorHAnsi"/>
          <w:b/>
        </w:rPr>
        <w:t>s</w:t>
      </w:r>
      <w:r w:rsidRPr="0059686A">
        <w:rPr>
          <w:rFonts w:asciiTheme="minorHAnsi" w:hAnsiTheme="minorHAnsi" w:cstheme="minorHAnsi"/>
          <w:b/>
        </w:rPr>
        <w:t xml:space="preserve"> : </w:t>
      </w:r>
      <w:r w:rsidR="00962B79" w:rsidRPr="0059686A">
        <w:rPr>
          <w:rFonts w:asciiTheme="minorHAnsi" w:hAnsiTheme="minorHAnsi" w:cstheme="minorHAnsi"/>
        </w:rPr>
        <w:t>13h à 15</w:t>
      </w:r>
      <w:r w:rsidRPr="0059686A">
        <w:rPr>
          <w:rFonts w:asciiTheme="minorHAnsi" w:hAnsiTheme="minorHAnsi" w:cstheme="minorHAnsi"/>
        </w:rPr>
        <w:t>h</w:t>
      </w:r>
    </w:p>
    <w:p w14:paraId="3A1F0A27" w14:textId="77777777" w:rsidR="00800B98" w:rsidRPr="0059686A" w:rsidRDefault="00800B98" w:rsidP="00800B98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  <w:b/>
        </w:rPr>
        <w:t xml:space="preserve">Lieu : </w:t>
      </w:r>
      <w:r w:rsidRPr="0059686A">
        <w:rPr>
          <w:rFonts w:asciiTheme="minorHAnsi" w:hAnsiTheme="minorHAnsi" w:cstheme="minorHAnsi"/>
        </w:rPr>
        <w:t>Zoom</w:t>
      </w:r>
    </w:p>
    <w:p w14:paraId="53D55D26" w14:textId="55AD3C59" w:rsidR="00800B98" w:rsidRPr="0059686A" w:rsidRDefault="00800B98" w:rsidP="00800B98">
      <w:pPr>
        <w:rPr>
          <w:rFonts w:asciiTheme="minorHAnsi" w:hAnsiTheme="minorHAnsi" w:cstheme="minorHAnsi"/>
          <w:b/>
        </w:rPr>
      </w:pPr>
      <w:r w:rsidRPr="0059686A">
        <w:rPr>
          <w:rFonts w:asciiTheme="minorHAnsi" w:hAnsiTheme="minorHAnsi" w:cstheme="minorHAnsi"/>
          <w:b/>
        </w:rPr>
        <w:t xml:space="preserve">Présences : </w:t>
      </w:r>
    </w:p>
    <w:p w14:paraId="3CE23283" w14:textId="307B4E6B" w:rsidR="00C073E3" w:rsidRPr="0059686A" w:rsidRDefault="0059686A" w:rsidP="00C073E3">
      <w:pPr>
        <w:pStyle w:val="Pu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AlterGo : </w:t>
      </w:r>
      <w:r w:rsidR="00C073E3" w:rsidRPr="0059686A">
        <w:rPr>
          <w:rFonts w:asciiTheme="minorHAnsi" w:hAnsiTheme="minorHAnsi" w:cstheme="minorHAnsi"/>
        </w:rPr>
        <w:t xml:space="preserve">Marilou Ayotte, </w:t>
      </w:r>
      <w:r w:rsidR="00C073E3" w:rsidRPr="0059686A">
        <w:rPr>
          <w:rFonts w:asciiTheme="minorHAnsi" w:hAnsiTheme="minorHAnsi" w:cstheme="minorHAnsi"/>
          <w:lang w:eastAsia="fr-CA"/>
        </w:rPr>
        <w:t>Conseillère en mobilisation, Accessibilité universelle en loisir (animatrice de la rencontre)</w:t>
      </w:r>
    </w:p>
    <w:p w14:paraId="3C4156B8" w14:textId="77777777" w:rsidR="002D409B" w:rsidRPr="0059686A" w:rsidRDefault="002D409B" w:rsidP="002D409B">
      <w:pPr>
        <w:pStyle w:val="Puce"/>
        <w:rPr>
          <w:rFonts w:asciiTheme="minorHAnsi" w:hAnsiTheme="minorHAnsi" w:cstheme="minorHAnsi"/>
          <w:lang w:val="en-CA"/>
        </w:rPr>
      </w:pPr>
      <w:proofErr w:type="spellStart"/>
      <w:r w:rsidRPr="0059686A">
        <w:rPr>
          <w:rFonts w:asciiTheme="minorHAnsi" w:hAnsiTheme="minorHAnsi" w:cstheme="minorHAnsi"/>
          <w:lang w:val="en-CA"/>
        </w:rPr>
        <w:t>Aurélia</w:t>
      </w:r>
      <w:proofErr w:type="spellEnd"/>
      <w:r w:rsidRPr="0059686A">
        <w:rPr>
          <w:rFonts w:asciiTheme="minorHAnsi" w:hAnsiTheme="minorHAnsi" w:cstheme="minorHAnsi"/>
          <w:lang w:val="en-CA"/>
        </w:rPr>
        <w:t xml:space="preserve"> Fleury, Tactile Studio Canada </w:t>
      </w:r>
    </w:p>
    <w:p w14:paraId="09429CD6" w14:textId="29994E1E" w:rsidR="002D409B" w:rsidRPr="0059686A" w:rsidRDefault="002D409B" w:rsidP="002D409B">
      <w:pPr>
        <w:pStyle w:val="Puce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Jennie </w:t>
      </w:r>
      <w:proofErr w:type="spellStart"/>
      <w:r w:rsidRPr="0059686A">
        <w:rPr>
          <w:rFonts w:asciiTheme="minorHAnsi" w:hAnsiTheme="minorHAnsi" w:cstheme="minorHAnsi"/>
        </w:rPr>
        <w:t>Lamanque</w:t>
      </w:r>
      <w:proofErr w:type="spellEnd"/>
      <w:r w:rsidR="00B072C7" w:rsidRPr="0059686A">
        <w:rPr>
          <w:rFonts w:asciiTheme="minorHAnsi" w:hAnsiTheme="minorHAnsi" w:cstheme="minorHAnsi"/>
        </w:rPr>
        <w:t xml:space="preserve">, </w:t>
      </w:r>
      <w:r w:rsidRPr="0059686A">
        <w:rPr>
          <w:rFonts w:asciiTheme="minorHAnsi" w:hAnsiTheme="minorHAnsi" w:cstheme="minorHAnsi"/>
        </w:rPr>
        <w:t>ROPPHL - Regroupement des organismes de promotion de personnes handicapées de Laval</w:t>
      </w:r>
    </w:p>
    <w:p w14:paraId="5B876407" w14:textId="3CFEB717" w:rsidR="002D409B" w:rsidRPr="0059686A" w:rsidRDefault="002D409B" w:rsidP="002D409B">
      <w:pPr>
        <w:pStyle w:val="Puce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Kim</w:t>
      </w:r>
      <w:r w:rsidR="0059686A">
        <w:rPr>
          <w:rFonts w:asciiTheme="minorHAnsi" w:hAnsiTheme="minorHAnsi" w:cstheme="minorHAnsi"/>
        </w:rPr>
        <w:t xml:space="preserve"> </w:t>
      </w:r>
      <w:r w:rsidRPr="0059686A">
        <w:rPr>
          <w:rFonts w:asciiTheme="minorHAnsi" w:hAnsiTheme="minorHAnsi" w:cstheme="minorHAnsi"/>
        </w:rPr>
        <w:t>Joly</w:t>
      </w:r>
      <w:r w:rsidR="00B072C7" w:rsidRPr="0059686A">
        <w:rPr>
          <w:rFonts w:asciiTheme="minorHAnsi" w:hAnsiTheme="minorHAnsi" w:cstheme="minorHAnsi"/>
        </w:rPr>
        <w:t xml:space="preserve">, </w:t>
      </w:r>
      <w:r w:rsidRPr="0059686A">
        <w:rPr>
          <w:rFonts w:asciiTheme="minorHAnsi" w:hAnsiTheme="minorHAnsi" w:cstheme="minorHAnsi"/>
        </w:rPr>
        <w:t>ROPPHL - Regroupement des organismes de promotion de personnes handicapées de Laval</w:t>
      </w:r>
    </w:p>
    <w:p w14:paraId="18FFBBF7" w14:textId="6E7A4823" w:rsidR="00B072C7" w:rsidRPr="0059686A" w:rsidRDefault="002D409B" w:rsidP="00B072C7">
      <w:pPr>
        <w:pStyle w:val="Puce"/>
        <w:rPr>
          <w:rFonts w:asciiTheme="minorHAnsi" w:hAnsiTheme="minorHAnsi" w:cstheme="minorHAnsi"/>
          <w:b/>
        </w:rPr>
      </w:pPr>
      <w:r w:rsidRPr="0059686A">
        <w:rPr>
          <w:rFonts w:asciiTheme="minorHAnsi" w:hAnsiTheme="minorHAnsi" w:cstheme="minorHAnsi"/>
        </w:rPr>
        <w:t>Pierre</w:t>
      </w:r>
      <w:r w:rsidRPr="0059686A">
        <w:rPr>
          <w:rFonts w:asciiTheme="minorHAnsi" w:hAnsiTheme="minorHAnsi" w:cstheme="minorHAnsi"/>
        </w:rPr>
        <w:tab/>
        <w:t>Nadeau</w:t>
      </w:r>
      <w:r w:rsidR="00B072C7" w:rsidRPr="0059686A">
        <w:rPr>
          <w:rFonts w:asciiTheme="minorHAnsi" w:hAnsiTheme="minorHAnsi" w:cstheme="minorHAnsi"/>
        </w:rPr>
        <w:t xml:space="preserve">, </w:t>
      </w:r>
      <w:r w:rsidRPr="0059686A">
        <w:rPr>
          <w:rFonts w:asciiTheme="minorHAnsi" w:hAnsiTheme="minorHAnsi" w:cstheme="minorHAnsi"/>
        </w:rPr>
        <w:t xml:space="preserve">AILIA - Association d'information en logements et </w:t>
      </w:r>
      <w:r w:rsidR="0059686A">
        <w:t>immeubles adaptés</w:t>
      </w:r>
    </w:p>
    <w:p w14:paraId="33A8C5B6" w14:textId="31FA7E49" w:rsidR="00B072C7" w:rsidRPr="0059686A" w:rsidRDefault="00B072C7" w:rsidP="00B072C7">
      <w:pPr>
        <w:pStyle w:val="Puce"/>
        <w:rPr>
          <w:rFonts w:asciiTheme="minorHAnsi" w:hAnsiTheme="minorHAnsi" w:cstheme="minorHAnsi"/>
          <w:b/>
        </w:rPr>
      </w:pPr>
      <w:r w:rsidRPr="0059686A">
        <w:rPr>
          <w:rFonts w:asciiTheme="minorHAnsi" w:hAnsiTheme="minorHAnsi" w:cstheme="minorHAnsi"/>
        </w:rPr>
        <w:t xml:space="preserve">Louise Trudel, </w:t>
      </w:r>
      <w:r w:rsidR="0059686A">
        <w:rPr>
          <w:rFonts w:asciiTheme="minorHAnsi" w:hAnsiTheme="minorHAnsi" w:cstheme="minorHAnsi"/>
        </w:rPr>
        <w:t xml:space="preserve">agente de projets, </w:t>
      </w:r>
      <w:r w:rsidRPr="0059686A">
        <w:rPr>
          <w:rFonts w:asciiTheme="minorHAnsi" w:hAnsiTheme="minorHAnsi" w:cstheme="minorHAnsi"/>
        </w:rPr>
        <w:t>AlterGo (prise de notes)</w:t>
      </w:r>
    </w:p>
    <w:p w14:paraId="24B4C2E1" w14:textId="77777777" w:rsidR="00B072C7" w:rsidRPr="0059686A" w:rsidRDefault="00B072C7" w:rsidP="00B072C7">
      <w:pPr>
        <w:rPr>
          <w:rFonts w:asciiTheme="minorHAnsi" w:hAnsiTheme="minorHAnsi" w:cstheme="minorHAnsi"/>
          <w:b/>
        </w:rPr>
      </w:pPr>
      <w:r w:rsidRPr="0059686A">
        <w:rPr>
          <w:rFonts w:asciiTheme="minorHAnsi" w:hAnsiTheme="minorHAnsi" w:cstheme="minorHAnsi"/>
          <w:b/>
        </w:rPr>
        <w:t>Invitées :</w:t>
      </w:r>
    </w:p>
    <w:p w14:paraId="66FF26D7" w14:textId="77777777" w:rsidR="00B072C7" w:rsidRPr="0059686A" w:rsidRDefault="00B072C7" w:rsidP="00B072C7">
      <w:pPr>
        <w:pStyle w:val="Puce"/>
        <w:rPr>
          <w:rFonts w:asciiTheme="minorHAnsi" w:hAnsiTheme="minorHAnsi" w:cstheme="minorHAnsi"/>
          <w:lang w:val="en-CA"/>
        </w:rPr>
      </w:pPr>
      <w:r w:rsidRPr="0059686A">
        <w:rPr>
          <w:rFonts w:asciiTheme="minorHAnsi" w:eastAsia="Times New Roman" w:hAnsiTheme="minorHAnsi" w:cstheme="minorHAnsi"/>
          <w:color w:val="000000"/>
          <w:szCs w:val="24"/>
          <w:lang w:eastAsia="fr-CA"/>
        </w:rPr>
        <w:t>Catherine Grondin</w:t>
      </w:r>
      <w:r w:rsidRPr="0059686A">
        <w:rPr>
          <w:rFonts w:asciiTheme="minorHAnsi" w:hAnsiTheme="minorHAnsi" w:cstheme="minorHAnsi"/>
          <w:lang w:val="en-CA"/>
        </w:rPr>
        <w:t xml:space="preserve">, TACT </w:t>
      </w:r>
      <w:proofErr w:type="spellStart"/>
      <w:r w:rsidRPr="0059686A">
        <w:rPr>
          <w:rFonts w:asciiTheme="minorHAnsi" w:hAnsiTheme="minorHAnsi" w:cstheme="minorHAnsi"/>
          <w:lang w:val="en-CA"/>
        </w:rPr>
        <w:t>Conseil</w:t>
      </w:r>
      <w:proofErr w:type="spellEnd"/>
    </w:p>
    <w:p w14:paraId="6582052F" w14:textId="77777777" w:rsidR="00B072C7" w:rsidRPr="0059686A" w:rsidRDefault="00B072C7" w:rsidP="00B072C7">
      <w:pPr>
        <w:pStyle w:val="Puce"/>
        <w:rPr>
          <w:rFonts w:asciiTheme="minorHAnsi" w:hAnsiTheme="minorHAnsi" w:cstheme="minorHAnsi"/>
          <w:lang w:val="en-CA"/>
        </w:rPr>
      </w:pPr>
      <w:r w:rsidRPr="0059686A">
        <w:rPr>
          <w:rFonts w:asciiTheme="minorHAnsi" w:hAnsiTheme="minorHAnsi" w:cstheme="minorHAnsi"/>
          <w:lang w:val="en-CA"/>
        </w:rPr>
        <w:t xml:space="preserve">Eva Falk Pedersen, TACT </w:t>
      </w:r>
      <w:proofErr w:type="spellStart"/>
      <w:r w:rsidRPr="0059686A">
        <w:rPr>
          <w:rFonts w:asciiTheme="minorHAnsi" w:hAnsiTheme="minorHAnsi" w:cstheme="minorHAnsi"/>
          <w:lang w:val="en-CA"/>
        </w:rPr>
        <w:t>Conseil</w:t>
      </w:r>
      <w:proofErr w:type="spellEnd"/>
    </w:p>
    <w:p w14:paraId="0ABE6B74" w14:textId="77777777" w:rsidR="00B072C7" w:rsidRPr="0059686A" w:rsidRDefault="00B072C7" w:rsidP="00B072C7">
      <w:pPr>
        <w:pStyle w:val="Puce"/>
        <w:numPr>
          <w:ilvl w:val="0"/>
          <w:numId w:val="0"/>
        </w:numPr>
        <w:ind w:left="357"/>
        <w:rPr>
          <w:rFonts w:asciiTheme="minorHAnsi" w:hAnsiTheme="minorHAnsi" w:cstheme="minorHAnsi"/>
          <w:b/>
        </w:rPr>
      </w:pPr>
    </w:p>
    <w:p w14:paraId="22887FF8" w14:textId="2908A96D" w:rsidR="00800B98" w:rsidRPr="0059686A" w:rsidRDefault="00800B98" w:rsidP="00B072C7">
      <w:pPr>
        <w:pStyle w:val="Puce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59686A">
        <w:rPr>
          <w:rFonts w:asciiTheme="minorHAnsi" w:hAnsiTheme="minorHAnsi" w:cstheme="minorHAnsi"/>
          <w:b/>
        </w:rPr>
        <w:t>Absences :</w:t>
      </w:r>
    </w:p>
    <w:p w14:paraId="7674999D" w14:textId="4DEF2050" w:rsidR="00962B79" w:rsidRPr="0059686A" w:rsidRDefault="00962B79" w:rsidP="00962B79">
      <w:pPr>
        <w:pStyle w:val="Puce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Marie-Noëlle</w:t>
      </w:r>
      <w:r w:rsidRPr="0059686A">
        <w:rPr>
          <w:rFonts w:asciiTheme="minorHAnsi" w:hAnsiTheme="minorHAnsi" w:cstheme="minorHAnsi"/>
        </w:rPr>
        <w:tab/>
        <w:t>Goulet-Beaudry</w:t>
      </w:r>
      <w:r w:rsidR="00B072C7" w:rsidRPr="0059686A">
        <w:rPr>
          <w:rFonts w:asciiTheme="minorHAnsi" w:hAnsiTheme="minorHAnsi" w:cstheme="minorHAnsi"/>
        </w:rPr>
        <w:t xml:space="preserve">, </w:t>
      </w:r>
      <w:r w:rsidRPr="0059686A">
        <w:rPr>
          <w:rFonts w:asciiTheme="minorHAnsi" w:hAnsiTheme="minorHAnsi" w:cstheme="minorHAnsi"/>
        </w:rPr>
        <w:t>CRADI - Comité régional pour l'autisme et la déficience intellectuelle</w:t>
      </w:r>
    </w:p>
    <w:p w14:paraId="3227F80C" w14:textId="406F7D0B" w:rsidR="00B072C7" w:rsidRPr="0059686A" w:rsidRDefault="00B072C7" w:rsidP="00B253B9">
      <w:pPr>
        <w:pStyle w:val="Puce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Félix</w:t>
      </w:r>
      <w:r w:rsidR="0059686A">
        <w:rPr>
          <w:rFonts w:asciiTheme="minorHAnsi" w:hAnsiTheme="minorHAnsi" w:cstheme="minorHAnsi"/>
        </w:rPr>
        <w:t xml:space="preserve"> </w:t>
      </w:r>
      <w:r w:rsidRPr="0059686A">
        <w:rPr>
          <w:rFonts w:asciiTheme="minorHAnsi" w:hAnsiTheme="minorHAnsi" w:cstheme="minorHAnsi"/>
        </w:rPr>
        <w:t xml:space="preserve">Delage-Laurin, AMEIPH - Association multiethnique pour l'intégration des personnes handicapées immeubles adaptés </w:t>
      </w:r>
    </w:p>
    <w:p w14:paraId="27DD2A80" w14:textId="7DFF0797" w:rsidR="000510B7" w:rsidRPr="00751D33" w:rsidRDefault="0059686A" w:rsidP="00751D33">
      <w:pPr>
        <w:pStyle w:val="Puce"/>
        <w:rPr>
          <w:rFonts w:asciiTheme="minorHAnsi" w:hAnsiTheme="minorHAnsi" w:cstheme="minorHAnsi"/>
        </w:rPr>
        <w:sectPr w:rsidR="000510B7" w:rsidRPr="00751D33" w:rsidSect="000510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Pierre-Yves </w:t>
      </w:r>
      <w:r w:rsidR="00B072C7" w:rsidRPr="0059686A">
        <w:rPr>
          <w:rFonts w:asciiTheme="minorHAnsi" w:hAnsiTheme="minorHAnsi" w:cstheme="minorHAnsi"/>
        </w:rPr>
        <w:t>Lévesque, AQSPC - Association québécoise de sports pour paralytiques cérébraux</w:t>
      </w:r>
    </w:p>
    <w:p w14:paraId="247745BE" w14:textId="61D79E34" w:rsidR="00B072C7" w:rsidRPr="0059686A" w:rsidRDefault="00B072C7" w:rsidP="000510B7">
      <w:pPr>
        <w:tabs>
          <w:tab w:val="left" w:pos="1500"/>
        </w:tabs>
        <w:rPr>
          <w:rFonts w:asciiTheme="minorHAnsi" w:hAnsiTheme="minorHAnsi" w:cstheme="minorHAnsi"/>
        </w:rPr>
      </w:pPr>
    </w:p>
    <w:p w14:paraId="5EBD860C" w14:textId="3FCF276F" w:rsidR="00800B98" w:rsidRPr="0059686A" w:rsidRDefault="00800B98" w:rsidP="00800B98">
      <w:pPr>
        <w:pStyle w:val="Titre1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lastRenderedPageBreak/>
        <w:t>Ordre du jour</w:t>
      </w:r>
    </w:p>
    <w:p w14:paraId="48FAFDE8" w14:textId="77777777" w:rsidR="00C073E3" w:rsidRPr="0059686A" w:rsidRDefault="00C073E3" w:rsidP="00C073E3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Mot de bienvenue et préambule</w:t>
      </w:r>
    </w:p>
    <w:p w14:paraId="259D2FDB" w14:textId="4B0DB0C5" w:rsidR="0094298D" w:rsidRPr="0059686A" w:rsidRDefault="0094298D" w:rsidP="0094298D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9686A">
        <w:rPr>
          <w:rFonts w:asciiTheme="minorHAnsi" w:hAnsiTheme="minorHAnsi" w:cstheme="minorHAnsi"/>
          <w:szCs w:val="24"/>
        </w:rPr>
        <w:t>Tour de table</w:t>
      </w:r>
    </w:p>
    <w:p w14:paraId="76053016" w14:textId="77777777" w:rsidR="0059686A" w:rsidRDefault="0094298D" w:rsidP="00E422A9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9686A">
        <w:rPr>
          <w:rFonts w:asciiTheme="minorHAnsi" w:hAnsiTheme="minorHAnsi" w:cstheme="minorHAnsi"/>
          <w:szCs w:val="24"/>
        </w:rPr>
        <w:t xml:space="preserve">Mise en contexte et présentation des mandats du comité </w:t>
      </w:r>
    </w:p>
    <w:p w14:paraId="656075AD" w14:textId="7BF16038" w:rsidR="0094298D" w:rsidRPr="0059686A" w:rsidRDefault="0094298D" w:rsidP="00E422A9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9686A">
        <w:rPr>
          <w:rFonts w:asciiTheme="minorHAnsi" w:hAnsiTheme="minorHAnsi" w:cstheme="minorHAnsi"/>
          <w:szCs w:val="24"/>
        </w:rPr>
        <w:t>Présentation de TACT Conseil sur les grandes catégories d’actions possibles</w:t>
      </w:r>
    </w:p>
    <w:p w14:paraId="408F56AC" w14:textId="65A38577" w:rsidR="0094298D" w:rsidRPr="0059686A" w:rsidRDefault="0094298D" w:rsidP="0094298D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9686A">
        <w:rPr>
          <w:rFonts w:asciiTheme="minorHAnsi" w:hAnsiTheme="minorHAnsi" w:cstheme="minorHAnsi"/>
          <w:szCs w:val="24"/>
        </w:rPr>
        <w:t>Développement d’un échéancier pour atteindre les objectifs du comité</w:t>
      </w:r>
    </w:p>
    <w:p w14:paraId="55FCE2BE" w14:textId="4C866356" w:rsidR="0094298D" w:rsidRPr="0059686A" w:rsidRDefault="0094298D" w:rsidP="0094298D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9686A">
        <w:rPr>
          <w:rFonts w:asciiTheme="minorHAnsi" w:hAnsiTheme="minorHAnsi" w:cstheme="minorHAnsi"/>
          <w:szCs w:val="24"/>
        </w:rPr>
        <w:t>Varias</w:t>
      </w:r>
    </w:p>
    <w:p w14:paraId="092897BB" w14:textId="526CE826" w:rsidR="00C073E3" w:rsidRPr="0059686A" w:rsidRDefault="00C073E3" w:rsidP="00C073E3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Mot de la fin et prochaine rencontre</w:t>
      </w:r>
    </w:p>
    <w:p w14:paraId="35243CC2" w14:textId="62FF99CB" w:rsidR="00800B98" w:rsidRPr="0059686A" w:rsidRDefault="00800B98" w:rsidP="00800B98">
      <w:pPr>
        <w:pStyle w:val="Titre1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C</w:t>
      </w:r>
      <w:r w:rsidR="00C073E3" w:rsidRPr="0059686A">
        <w:rPr>
          <w:rFonts w:asciiTheme="minorHAnsi" w:hAnsiTheme="minorHAnsi" w:cstheme="minorHAnsi"/>
        </w:rPr>
        <w:t>ompte rendu</w:t>
      </w:r>
    </w:p>
    <w:p w14:paraId="005051AE" w14:textId="37C345C6" w:rsidR="00C073E3" w:rsidRPr="0059686A" w:rsidRDefault="00C073E3" w:rsidP="00D13EAA">
      <w:pPr>
        <w:pStyle w:val="Titre2"/>
        <w:numPr>
          <w:ilvl w:val="0"/>
          <w:numId w:val="9"/>
        </w:numPr>
        <w:ind w:left="567" w:hanging="643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Mot de bienvenue et préambule</w:t>
      </w:r>
    </w:p>
    <w:p w14:paraId="242914D5" w14:textId="3095EFE3" w:rsidR="00800B98" w:rsidRPr="0059686A" w:rsidRDefault="00A60EA7" w:rsidP="00C073E3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Marilou souhaite la bienvenue à tous pour cette première rencontre du comité de représentations publiques. Elle rappelle qu’une rencontre exploratoire a</w:t>
      </w:r>
      <w:r w:rsidR="00055771">
        <w:rPr>
          <w:rFonts w:asciiTheme="minorHAnsi" w:hAnsiTheme="minorHAnsi" w:cstheme="minorHAnsi"/>
        </w:rPr>
        <w:t xml:space="preserve"> </w:t>
      </w:r>
      <w:r w:rsidRPr="0059686A">
        <w:rPr>
          <w:rFonts w:asciiTheme="minorHAnsi" w:hAnsiTheme="minorHAnsi" w:cstheme="minorHAnsi"/>
        </w:rPr>
        <w:t xml:space="preserve">eu lieu le 25 novembre dernier pour cibler les mandats et que l’objectif d’aujourd’hui est de </w:t>
      </w:r>
      <w:r w:rsidR="000F0B2E">
        <w:rPr>
          <w:rFonts w:asciiTheme="minorHAnsi" w:hAnsiTheme="minorHAnsi" w:cstheme="minorHAnsi"/>
        </w:rPr>
        <w:t xml:space="preserve">cibler </w:t>
      </w:r>
      <w:r w:rsidRPr="0059686A">
        <w:rPr>
          <w:rFonts w:asciiTheme="minorHAnsi" w:hAnsiTheme="minorHAnsi" w:cstheme="minorHAnsi"/>
        </w:rPr>
        <w:t xml:space="preserve">les stratégies à déployer et </w:t>
      </w:r>
      <w:r w:rsidR="00D13EAA">
        <w:rPr>
          <w:rFonts w:asciiTheme="minorHAnsi" w:hAnsiTheme="minorHAnsi" w:cstheme="minorHAnsi"/>
        </w:rPr>
        <w:t xml:space="preserve">au final, </w:t>
      </w:r>
      <w:r w:rsidRPr="0059686A">
        <w:rPr>
          <w:rFonts w:asciiTheme="minorHAnsi" w:hAnsiTheme="minorHAnsi" w:cstheme="minorHAnsi"/>
        </w:rPr>
        <w:t>de structurer les actions à réaliser.</w:t>
      </w:r>
    </w:p>
    <w:p w14:paraId="6425DFB0" w14:textId="77777777" w:rsidR="00A60EA7" w:rsidRPr="0059686A" w:rsidRDefault="00A60EA7" w:rsidP="00D13EAA">
      <w:pPr>
        <w:pStyle w:val="Titre2"/>
        <w:numPr>
          <w:ilvl w:val="0"/>
          <w:numId w:val="9"/>
        </w:numPr>
        <w:ind w:left="567" w:hanging="643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Tour de table </w:t>
      </w:r>
    </w:p>
    <w:p w14:paraId="4364AF73" w14:textId="0B4427C2" w:rsidR="00A60EA7" w:rsidRPr="0059686A" w:rsidRDefault="00512CA4" w:rsidP="00C073E3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Un tour de table est effectué et les membres se présentent. Marilou introduit</w:t>
      </w:r>
      <w:r w:rsidRPr="0059686A">
        <w:rPr>
          <w:rFonts w:asciiTheme="minorHAnsi" w:eastAsia="Times New Roman" w:hAnsiTheme="minorHAnsi" w:cstheme="minorHAnsi"/>
          <w:color w:val="000000"/>
          <w:szCs w:val="24"/>
          <w:lang w:eastAsia="fr-CA"/>
        </w:rPr>
        <w:t xml:space="preserve"> Catherine Grondin et </w:t>
      </w:r>
      <w:r w:rsidRPr="0059686A">
        <w:rPr>
          <w:rFonts w:asciiTheme="minorHAnsi" w:hAnsiTheme="minorHAnsi" w:cstheme="minorHAnsi"/>
        </w:rPr>
        <w:t xml:space="preserve">Eva Falk Pedersen, de TACT Conseil, agence de service conseil </w:t>
      </w:r>
      <w:r w:rsidR="00A60EA7" w:rsidRPr="0059686A">
        <w:rPr>
          <w:rFonts w:asciiTheme="minorHAnsi" w:hAnsiTheme="minorHAnsi" w:cstheme="minorHAnsi"/>
        </w:rPr>
        <w:t>en rela</w:t>
      </w:r>
      <w:r w:rsidRPr="0059686A">
        <w:rPr>
          <w:rFonts w:asciiTheme="minorHAnsi" w:hAnsiTheme="minorHAnsi" w:cstheme="minorHAnsi"/>
        </w:rPr>
        <w:t xml:space="preserve">tions publiques recrutée par AlterGo </w:t>
      </w:r>
      <w:r w:rsidR="00D13EAA">
        <w:rPr>
          <w:rFonts w:asciiTheme="minorHAnsi" w:hAnsiTheme="minorHAnsi" w:cstheme="minorHAnsi"/>
        </w:rPr>
        <w:t>pour supporter le comité dans l’atteinte de ses objectifs.</w:t>
      </w:r>
    </w:p>
    <w:p w14:paraId="6636CEF4" w14:textId="1E4FCA4B" w:rsidR="00DF0E61" w:rsidRPr="0059686A" w:rsidRDefault="0094298D" w:rsidP="00D13EAA">
      <w:pPr>
        <w:pStyle w:val="Titre2"/>
        <w:numPr>
          <w:ilvl w:val="0"/>
          <w:numId w:val="9"/>
        </w:numPr>
        <w:ind w:left="567" w:hanging="643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Mise en contexte et présentation des mandats du comité</w:t>
      </w:r>
    </w:p>
    <w:p w14:paraId="74B94FC4" w14:textId="52EF3905" w:rsidR="00DF0E61" w:rsidRPr="0059686A" w:rsidRDefault="00D13EAA" w:rsidP="00DF0E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Marilou fait une rétrospective des développements dep</w:t>
      </w:r>
      <w:r w:rsidR="00512CA4" w:rsidRPr="0059686A">
        <w:rPr>
          <w:rFonts w:asciiTheme="minorHAnsi" w:hAnsiTheme="minorHAnsi" w:cstheme="minorHAnsi"/>
        </w:rPr>
        <w:t xml:space="preserve">uis </w:t>
      </w:r>
      <w:r>
        <w:rPr>
          <w:rFonts w:asciiTheme="minorHAnsi" w:hAnsiTheme="minorHAnsi" w:cstheme="minorHAnsi"/>
        </w:rPr>
        <w:t>l</w:t>
      </w:r>
      <w:r w:rsidR="00512CA4" w:rsidRPr="0059686A">
        <w:rPr>
          <w:rFonts w:asciiTheme="minorHAnsi" w:hAnsiTheme="minorHAnsi" w:cstheme="minorHAnsi"/>
        </w:rPr>
        <w:t>a 5</w:t>
      </w:r>
      <w:r w:rsidR="00512CA4" w:rsidRPr="0059686A">
        <w:rPr>
          <w:rFonts w:asciiTheme="minorHAnsi" w:hAnsiTheme="minorHAnsi" w:cstheme="minorHAnsi"/>
          <w:vertAlign w:val="superscript"/>
        </w:rPr>
        <w:t>e</w:t>
      </w:r>
      <w:r w:rsidR="00512CA4" w:rsidRPr="0059686A">
        <w:rPr>
          <w:rFonts w:asciiTheme="minorHAnsi" w:hAnsiTheme="minorHAnsi" w:cstheme="minorHAnsi"/>
        </w:rPr>
        <w:t xml:space="preserve"> journée du Collectif AU (CAU)</w:t>
      </w:r>
      <w:r>
        <w:rPr>
          <w:rFonts w:asciiTheme="minorHAnsi" w:hAnsiTheme="minorHAnsi" w:cstheme="minorHAnsi"/>
        </w:rPr>
        <w:t>, le 25 février dernier.</w:t>
      </w:r>
    </w:p>
    <w:p w14:paraId="37F78A46" w14:textId="77777777" w:rsidR="004D62F7" w:rsidRDefault="00512CA4" w:rsidP="00D13EAA">
      <w:pPr>
        <w:pStyle w:val="Puce"/>
        <w:spacing w:afterLines="120" w:after="288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Le </w:t>
      </w:r>
      <w:r w:rsidR="002B427B" w:rsidRPr="0059686A">
        <w:rPr>
          <w:rFonts w:asciiTheme="minorHAnsi" w:hAnsiTheme="minorHAnsi" w:cstheme="minorHAnsi"/>
        </w:rPr>
        <w:t>Comité du Message commun</w:t>
      </w:r>
      <w:r w:rsidR="00111F7C" w:rsidRPr="0059686A">
        <w:rPr>
          <w:rFonts w:asciiTheme="minorHAnsi" w:hAnsiTheme="minorHAnsi" w:cstheme="minorHAnsi"/>
        </w:rPr>
        <w:t xml:space="preserve"> a terminé son mandat et a soumis une recommandation. Nous sommes présentement à l’étape de tester le message auprès du public et celui-ci sera finalisé avec l’aide de TACT</w:t>
      </w:r>
      <w:r w:rsidR="004D62F7">
        <w:rPr>
          <w:rFonts w:asciiTheme="minorHAnsi" w:hAnsiTheme="minorHAnsi" w:cstheme="minorHAnsi"/>
        </w:rPr>
        <w:t>.</w:t>
      </w:r>
    </w:p>
    <w:p w14:paraId="50162F03" w14:textId="06BDBC90" w:rsidR="00D13EAA" w:rsidRDefault="00111F7C" w:rsidP="004D62F7">
      <w:pPr>
        <w:pStyle w:val="Puce"/>
        <w:numPr>
          <w:ilvl w:val="0"/>
          <w:numId w:val="0"/>
        </w:numPr>
        <w:spacing w:afterLines="120" w:after="288"/>
        <w:ind w:left="717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 </w:t>
      </w:r>
    </w:p>
    <w:p w14:paraId="067DC596" w14:textId="77777777" w:rsidR="00580053" w:rsidRDefault="00580053" w:rsidP="00D13EAA">
      <w:pPr>
        <w:pStyle w:val="Puce"/>
        <w:numPr>
          <w:ilvl w:val="0"/>
          <w:numId w:val="0"/>
        </w:numPr>
        <w:spacing w:after="0" w:line="240" w:lineRule="auto"/>
        <w:ind w:left="717"/>
        <w:contextualSpacing w:val="0"/>
        <w:rPr>
          <w:rFonts w:asciiTheme="minorHAnsi" w:hAnsiTheme="minorHAnsi" w:cstheme="minorHAnsi"/>
        </w:rPr>
      </w:pPr>
    </w:p>
    <w:p w14:paraId="67F6B31F" w14:textId="77777777" w:rsidR="00751D33" w:rsidRDefault="00751D33" w:rsidP="00D13EAA">
      <w:pPr>
        <w:pStyle w:val="Puce"/>
        <w:numPr>
          <w:ilvl w:val="0"/>
          <w:numId w:val="0"/>
        </w:numPr>
        <w:spacing w:after="0" w:line="240" w:lineRule="auto"/>
        <w:ind w:left="717"/>
        <w:contextualSpacing w:val="0"/>
        <w:rPr>
          <w:rFonts w:asciiTheme="minorHAnsi" w:hAnsiTheme="minorHAnsi" w:cstheme="minorHAnsi"/>
        </w:rPr>
      </w:pPr>
    </w:p>
    <w:p w14:paraId="6F12745F" w14:textId="77777777" w:rsidR="00751D33" w:rsidRDefault="00751D33" w:rsidP="00D13EAA">
      <w:pPr>
        <w:pStyle w:val="Puce"/>
        <w:numPr>
          <w:ilvl w:val="0"/>
          <w:numId w:val="0"/>
        </w:numPr>
        <w:spacing w:after="0" w:line="240" w:lineRule="auto"/>
        <w:ind w:left="717"/>
        <w:contextualSpacing w:val="0"/>
        <w:rPr>
          <w:rFonts w:asciiTheme="minorHAnsi" w:hAnsiTheme="minorHAnsi" w:cstheme="minorHAnsi"/>
        </w:rPr>
      </w:pPr>
    </w:p>
    <w:p w14:paraId="7F55D288" w14:textId="2A328484" w:rsidR="00D13EAA" w:rsidRDefault="00111F7C" w:rsidP="00D13EAA">
      <w:pPr>
        <w:pStyle w:val="Puce"/>
        <w:numPr>
          <w:ilvl w:val="0"/>
          <w:numId w:val="0"/>
        </w:numPr>
        <w:spacing w:after="0" w:line="240" w:lineRule="auto"/>
        <w:ind w:left="717"/>
        <w:contextualSpacing w:val="0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lastRenderedPageBreak/>
        <w:t>Voici le message :</w:t>
      </w:r>
    </w:p>
    <w:p w14:paraId="062B56BA" w14:textId="79D87036" w:rsidR="00111F7C" w:rsidRPr="0059686A" w:rsidRDefault="00111F7C" w:rsidP="00580053">
      <w:pPr>
        <w:pStyle w:val="Puce"/>
        <w:numPr>
          <w:ilvl w:val="0"/>
          <w:numId w:val="0"/>
        </w:numPr>
        <w:spacing w:before="120" w:after="0" w:line="240" w:lineRule="auto"/>
        <w:ind w:left="717" w:firstLine="417"/>
        <w:contextualSpacing w:val="0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  <w:b/>
          <w:bCs/>
        </w:rPr>
        <w:t>« Avec toi, c’est possible</w:t>
      </w:r>
    </w:p>
    <w:p w14:paraId="47AACB34" w14:textId="77777777" w:rsidR="00111F7C" w:rsidRPr="0059686A" w:rsidRDefault="00111F7C" w:rsidP="00580053">
      <w:pPr>
        <w:spacing w:before="120" w:after="0" w:line="240" w:lineRule="auto"/>
        <w:ind w:left="1134" w:right="-852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On peut tous avoir des limitations, mais nous avons tous les mêmes droits.</w:t>
      </w:r>
    </w:p>
    <w:p w14:paraId="7E42551D" w14:textId="77777777" w:rsidR="00111F7C" w:rsidRPr="0059686A" w:rsidRDefault="00111F7C" w:rsidP="00580053">
      <w:pPr>
        <w:spacing w:before="120" w:after="0" w:line="240" w:lineRule="auto"/>
        <w:ind w:left="1134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Ensemble, choisissons de lever les obstacles. </w:t>
      </w:r>
    </w:p>
    <w:p w14:paraId="51C847D3" w14:textId="768F8F90" w:rsidR="00111F7C" w:rsidRPr="0059686A" w:rsidRDefault="00111F7C" w:rsidP="00580053">
      <w:pPr>
        <w:spacing w:before="120" w:after="0" w:line="240" w:lineRule="auto"/>
        <w:ind w:left="1134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En 2021, l’accessibilité universelle, c’est essentiel »</w:t>
      </w:r>
    </w:p>
    <w:p w14:paraId="54744BE6" w14:textId="18D5BC75" w:rsidR="00A60EA7" w:rsidRPr="0059686A" w:rsidRDefault="00A60EA7" w:rsidP="00D13EAA">
      <w:pPr>
        <w:contextualSpacing/>
        <w:rPr>
          <w:rFonts w:asciiTheme="minorHAnsi" w:hAnsiTheme="minorHAnsi" w:cstheme="minorHAnsi"/>
        </w:rPr>
      </w:pPr>
    </w:p>
    <w:p w14:paraId="3406CE38" w14:textId="64E984E7" w:rsidR="00B4421A" w:rsidRDefault="002B427B" w:rsidP="00D13EAA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Image de marque</w:t>
      </w:r>
      <w:r w:rsidR="00111F7C" w:rsidRPr="0059686A">
        <w:rPr>
          <w:rFonts w:asciiTheme="minorHAnsi" w:hAnsiTheme="minorHAnsi" w:cstheme="minorHAnsi"/>
        </w:rPr>
        <w:t xml:space="preserve"> – La firme </w:t>
      </w:r>
      <w:r w:rsidRPr="0059686A">
        <w:rPr>
          <w:rFonts w:asciiTheme="minorHAnsi" w:hAnsiTheme="minorHAnsi" w:cstheme="minorHAnsi"/>
        </w:rPr>
        <w:t>Pink Studio</w:t>
      </w:r>
      <w:r w:rsidR="00CD12C0" w:rsidRPr="0059686A">
        <w:rPr>
          <w:rFonts w:asciiTheme="minorHAnsi" w:hAnsiTheme="minorHAnsi" w:cstheme="minorHAnsi"/>
        </w:rPr>
        <w:t xml:space="preserve"> travaille sur la présentation visuelle du message dont </w:t>
      </w:r>
      <w:r w:rsidR="00111F7C" w:rsidRPr="0059686A">
        <w:rPr>
          <w:rFonts w:asciiTheme="minorHAnsi" w:hAnsiTheme="minorHAnsi" w:cstheme="minorHAnsi"/>
        </w:rPr>
        <w:t>la ré</w:t>
      </w:r>
      <w:r w:rsidRPr="0059686A">
        <w:rPr>
          <w:rFonts w:asciiTheme="minorHAnsi" w:hAnsiTheme="minorHAnsi" w:cstheme="minorHAnsi"/>
        </w:rPr>
        <w:t>colte des logos de tous les membres</w:t>
      </w:r>
      <w:r w:rsidR="00CD12C0" w:rsidRPr="0059686A">
        <w:rPr>
          <w:rFonts w:asciiTheme="minorHAnsi" w:hAnsiTheme="minorHAnsi" w:cstheme="minorHAnsi"/>
        </w:rPr>
        <w:t xml:space="preserve"> et les </w:t>
      </w:r>
      <w:r w:rsidR="00111F7C" w:rsidRPr="0059686A">
        <w:rPr>
          <w:rFonts w:asciiTheme="minorHAnsi" w:hAnsiTheme="minorHAnsi" w:cstheme="minorHAnsi"/>
        </w:rPr>
        <w:t>des d</w:t>
      </w:r>
      <w:r w:rsidRPr="0059686A">
        <w:rPr>
          <w:rFonts w:asciiTheme="minorHAnsi" w:hAnsiTheme="minorHAnsi" w:cstheme="minorHAnsi"/>
        </w:rPr>
        <w:t>éclinaisons du logo pour la campagne</w:t>
      </w:r>
      <w:r w:rsidR="00111F7C" w:rsidRPr="0059686A">
        <w:rPr>
          <w:rFonts w:asciiTheme="minorHAnsi" w:hAnsiTheme="minorHAnsi" w:cstheme="minorHAnsi"/>
        </w:rPr>
        <w:t>.</w:t>
      </w:r>
    </w:p>
    <w:p w14:paraId="5DB23693" w14:textId="77777777" w:rsidR="00D13EAA" w:rsidRPr="0059686A" w:rsidRDefault="00D13EAA" w:rsidP="00D13EAA">
      <w:pPr>
        <w:pStyle w:val="Paragraphedeliste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25576A25" w14:textId="4B2772CE" w:rsidR="00B4421A" w:rsidRPr="0059686A" w:rsidRDefault="00CD12C0" w:rsidP="00CD12C0">
      <w:pPr>
        <w:pStyle w:val="Paragraphedeliste"/>
        <w:numPr>
          <w:ilvl w:val="0"/>
          <w:numId w:val="17"/>
        </w:numPr>
        <w:ind w:left="709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Le </w:t>
      </w:r>
      <w:r w:rsidR="002B427B" w:rsidRPr="0059686A">
        <w:rPr>
          <w:rFonts w:asciiTheme="minorHAnsi" w:hAnsiTheme="minorHAnsi" w:cstheme="minorHAnsi"/>
        </w:rPr>
        <w:t>Comité de la Campagne de sensibilisation</w:t>
      </w:r>
      <w:r w:rsidRPr="0059686A">
        <w:rPr>
          <w:rFonts w:asciiTheme="minorHAnsi" w:hAnsiTheme="minorHAnsi" w:cstheme="minorHAnsi"/>
        </w:rPr>
        <w:t xml:space="preserve"> a tenu sa 1</w:t>
      </w:r>
      <w:r w:rsidRPr="0059686A">
        <w:rPr>
          <w:rFonts w:asciiTheme="minorHAnsi" w:hAnsiTheme="minorHAnsi" w:cstheme="minorHAnsi"/>
          <w:vertAlign w:val="superscript"/>
        </w:rPr>
        <w:t>re</w:t>
      </w:r>
      <w:r w:rsidRPr="0059686A">
        <w:rPr>
          <w:rFonts w:asciiTheme="minorHAnsi" w:hAnsiTheme="minorHAnsi" w:cstheme="minorHAnsi"/>
        </w:rPr>
        <w:t xml:space="preserve"> rencontre le 19 mars dernier et </w:t>
      </w:r>
      <w:r w:rsidR="000C0721">
        <w:rPr>
          <w:rFonts w:asciiTheme="minorHAnsi" w:hAnsiTheme="minorHAnsi" w:cstheme="minorHAnsi"/>
        </w:rPr>
        <w:t>a</w:t>
      </w:r>
      <w:r w:rsidRPr="0059686A">
        <w:rPr>
          <w:rFonts w:asciiTheme="minorHAnsi" w:hAnsiTheme="minorHAnsi" w:cstheme="minorHAnsi"/>
        </w:rPr>
        <w:t xml:space="preserve"> ciblé </w:t>
      </w:r>
      <w:r w:rsidR="002B427B" w:rsidRPr="0059686A">
        <w:rPr>
          <w:rFonts w:asciiTheme="minorHAnsi" w:hAnsiTheme="minorHAnsi" w:cstheme="minorHAnsi"/>
        </w:rPr>
        <w:t>3 stratégies</w:t>
      </w:r>
      <w:r w:rsidRPr="0059686A">
        <w:rPr>
          <w:rFonts w:asciiTheme="minorHAnsi" w:hAnsiTheme="minorHAnsi" w:cstheme="minorHAnsi"/>
        </w:rPr>
        <w:t xml:space="preserve"> à développer : </w:t>
      </w:r>
      <w:r w:rsidR="004D62F7">
        <w:rPr>
          <w:rFonts w:asciiTheme="minorHAnsi" w:hAnsiTheme="minorHAnsi" w:cstheme="minorHAnsi"/>
        </w:rPr>
        <w:t>l’</w:t>
      </w:r>
      <w:r w:rsidR="002B427B" w:rsidRPr="0059686A">
        <w:rPr>
          <w:rFonts w:asciiTheme="minorHAnsi" w:hAnsiTheme="minorHAnsi" w:cstheme="minorHAnsi"/>
        </w:rPr>
        <w:t>affichage</w:t>
      </w:r>
      <w:r w:rsidRPr="0059686A">
        <w:rPr>
          <w:rFonts w:asciiTheme="minorHAnsi" w:hAnsiTheme="minorHAnsi" w:cstheme="minorHAnsi"/>
        </w:rPr>
        <w:t xml:space="preserve">, </w:t>
      </w:r>
      <w:r w:rsidR="004D62F7">
        <w:rPr>
          <w:rFonts w:asciiTheme="minorHAnsi" w:hAnsiTheme="minorHAnsi" w:cstheme="minorHAnsi"/>
        </w:rPr>
        <w:t xml:space="preserve">les </w:t>
      </w:r>
      <w:r w:rsidR="002B427B" w:rsidRPr="0059686A">
        <w:rPr>
          <w:rFonts w:asciiTheme="minorHAnsi" w:hAnsiTheme="minorHAnsi" w:cstheme="minorHAnsi"/>
        </w:rPr>
        <w:t>relation</w:t>
      </w:r>
      <w:r w:rsidR="004D62F7">
        <w:rPr>
          <w:rFonts w:asciiTheme="minorHAnsi" w:hAnsiTheme="minorHAnsi" w:cstheme="minorHAnsi"/>
        </w:rPr>
        <w:t>s</w:t>
      </w:r>
      <w:r w:rsidR="002B427B" w:rsidRPr="0059686A">
        <w:rPr>
          <w:rFonts w:asciiTheme="minorHAnsi" w:hAnsiTheme="minorHAnsi" w:cstheme="minorHAnsi"/>
        </w:rPr>
        <w:t xml:space="preserve"> de presse</w:t>
      </w:r>
      <w:r w:rsidRPr="0059686A">
        <w:rPr>
          <w:rFonts w:asciiTheme="minorHAnsi" w:hAnsiTheme="minorHAnsi" w:cstheme="minorHAnsi"/>
        </w:rPr>
        <w:t xml:space="preserve"> et </w:t>
      </w:r>
      <w:r w:rsidR="004D62F7">
        <w:rPr>
          <w:rFonts w:asciiTheme="minorHAnsi" w:hAnsiTheme="minorHAnsi" w:cstheme="minorHAnsi"/>
        </w:rPr>
        <w:t xml:space="preserve">le </w:t>
      </w:r>
      <w:r w:rsidR="002B427B" w:rsidRPr="0059686A">
        <w:rPr>
          <w:rFonts w:asciiTheme="minorHAnsi" w:hAnsiTheme="minorHAnsi" w:cstheme="minorHAnsi"/>
        </w:rPr>
        <w:t>rayonnement</w:t>
      </w:r>
      <w:r w:rsidRPr="0059686A">
        <w:rPr>
          <w:rFonts w:asciiTheme="minorHAnsi" w:hAnsiTheme="minorHAnsi" w:cstheme="minorHAnsi"/>
        </w:rPr>
        <w:t>.</w:t>
      </w:r>
      <w:r w:rsidR="002B427B" w:rsidRPr="0059686A">
        <w:rPr>
          <w:rFonts w:asciiTheme="minorHAnsi" w:hAnsiTheme="minorHAnsi" w:cstheme="minorHAnsi"/>
        </w:rPr>
        <w:t xml:space="preserve"> </w:t>
      </w:r>
    </w:p>
    <w:p w14:paraId="699DD341" w14:textId="1EE32D7F" w:rsidR="00CD12C0" w:rsidRPr="0059686A" w:rsidRDefault="004D62F7" w:rsidP="00CD12C0">
      <w:pPr>
        <w:pStyle w:val="Titre3-soustitre"/>
        <w:rPr>
          <w:rFonts w:asciiTheme="minorHAnsi" w:hAnsiTheme="minorHAnsi" w:cstheme="minorHAnsi"/>
        </w:rPr>
      </w:pPr>
      <w:bookmarkStart w:id="1" w:name="_Toc57021449"/>
      <w:r>
        <w:rPr>
          <w:rFonts w:asciiTheme="minorHAnsi" w:hAnsiTheme="minorHAnsi" w:cstheme="minorHAnsi"/>
        </w:rPr>
        <w:t>Rappel des p</w:t>
      </w:r>
      <w:r w:rsidR="00CD12C0" w:rsidRPr="0059686A">
        <w:rPr>
          <w:rFonts w:asciiTheme="minorHAnsi" w:hAnsiTheme="minorHAnsi" w:cstheme="minorHAnsi"/>
        </w:rPr>
        <w:t>rincipaux mandats et le temps d’implication</w:t>
      </w:r>
      <w:bookmarkEnd w:id="1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695"/>
      </w:tblGrid>
      <w:tr w:rsidR="00CD12C0" w:rsidRPr="0059686A" w14:paraId="374EF085" w14:textId="77777777" w:rsidTr="00311C19">
        <w:trPr>
          <w:trHeight w:val="419"/>
        </w:trPr>
        <w:tc>
          <w:tcPr>
            <w:tcW w:w="8358" w:type="dxa"/>
            <w:gridSpan w:val="2"/>
            <w:shd w:val="clear" w:color="auto" w:fill="BFE7FE" w:themeFill="accent1" w:themeFillTint="33"/>
          </w:tcPr>
          <w:p w14:paraId="3120183F" w14:textId="133CB08B" w:rsidR="00CD12C0" w:rsidRPr="0059686A" w:rsidRDefault="00CD12C0" w:rsidP="00A02171">
            <w:pPr>
              <w:pStyle w:val="Puc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b/>
              </w:rPr>
              <w:t>Recruter des alliés (multiplier les acteurs qui portent le message)</w:t>
            </w:r>
          </w:p>
        </w:tc>
      </w:tr>
      <w:tr w:rsidR="00CD12C0" w:rsidRPr="0059686A" w14:paraId="72DC90EF" w14:textId="77777777" w:rsidTr="00A02171">
        <w:trPr>
          <w:trHeight w:val="604"/>
        </w:trPr>
        <w:tc>
          <w:tcPr>
            <w:tcW w:w="6663" w:type="dxa"/>
          </w:tcPr>
          <w:p w14:paraId="6A6DEAAB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Engager de nouvelles organisations dans la démarche</w:t>
            </w:r>
          </w:p>
          <w:p w14:paraId="7AB777F5" w14:textId="4DFB7B7A" w:rsidR="00CD12C0" w:rsidRPr="0059686A" w:rsidRDefault="00CD12C0" w:rsidP="004D62F7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Impliquer d’autres organisations à porter le message</w:t>
            </w:r>
          </w:p>
        </w:tc>
        <w:tc>
          <w:tcPr>
            <w:tcW w:w="1695" w:type="dxa"/>
          </w:tcPr>
          <w:p w14:paraId="6B81EFE2" w14:textId="77777777" w:rsidR="00CD12C0" w:rsidRPr="0059686A" w:rsidRDefault="00CD12C0" w:rsidP="00A02171">
            <w:pPr>
              <w:pStyle w:val="Puc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Hiver 2021</w:t>
            </w:r>
          </w:p>
        </w:tc>
      </w:tr>
      <w:tr w:rsidR="00CD12C0" w:rsidRPr="0059686A" w14:paraId="27CD944B" w14:textId="77777777" w:rsidTr="00D731D1">
        <w:trPr>
          <w:trHeight w:val="604"/>
        </w:trPr>
        <w:tc>
          <w:tcPr>
            <w:tcW w:w="8358" w:type="dxa"/>
            <w:gridSpan w:val="2"/>
            <w:shd w:val="clear" w:color="auto" w:fill="BFE7FE" w:themeFill="accent1" w:themeFillTint="33"/>
          </w:tcPr>
          <w:p w14:paraId="2C64884C" w14:textId="298CCD6D" w:rsidR="00CD12C0" w:rsidRPr="0059686A" w:rsidRDefault="00CD12C0" w:rsidP="00A02171">
            <w:pPr>
              <w:pStyle w:val="Puc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b/>
              </w:rPr>
              <w:t>Recruter les ambassadeurs et porte-parole (personne avec une forte visibilité, touche les différents publics)</w:t>
            </w:r>
          </w:p>
        </w:tc>
      </w:tr>
      <w:tr w:rsidR="00CD12C0" w:rsidRPr="0059686A" w14:paraId="16A3DDA8" w14:textId="77777777" w:rsidTr="00A02171">
        <w:trPr>
          <w:trHeight w:val="604"/>
        </w:trPr>
        <w:tc>
          <w:tcPr>
            <w:tcW w:w="6663" w:type="dxa"/>
          </w:tcPr>
          <w:p w14:paraId="14BEBC11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Déterminer les profils recherchés des ambassadeurs</w:t>
            </w:r>
          </w:p>
          <w:p w14:paraId="7441A234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Mettre en commun les ressources et contacts du réseau du collectif</w:t>
            </w:r>
          </w:p>
          <w:p w14:paraId="1FF19AC4" w14:textId="5DD04300" w:rsidR="00CD12C0" w:rsidRPr="0059686A" w:rsidRDefault="00CD12C0" w:rsidP="004D62F7">
            <w:pPr>
              <w:pStyle w:val="Puce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9686A">
              <w:rPr>
                <w:rFonts w:asciiTheme="minorHAnsi" w:hAnsiTheme="minorHAnsi" w:cstheme="minorHAnsi"/>
              </w:rPr>
              <w:t>Contacter les ambassadeurs et porte-parole</w:t>
            </w:r>
          </w:p>
        </w:tc>
        <w:tc>
          <w:tcPr>
            <w:tcW w:w="1695" w:type="dxa"/>
          </w:tcPr>
          <w:p w14:paraId="12CB2700" w14:textId="77777777" w:rsidR="00CD12C0" w:rsidRPr="0059686A" w:rsidRDefault="00CD12C0" w:rsidP="00A02171">
            <w:pPr>
              <w:pStyle w:val="Puc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Mars à mai 2021</w:t>
            </w:r>
          </w:p>
        </w:tc>
      </w:tr>
      <w:tr w:rsidR="00CD12C0" w:rsidRPr="0059686A" w14:paraId="3F7671C1" w14:textId="77777777" w:rsidTr="00322BE8">
        <w:trPr>
          <w:trHeight w:val="428"/>
        </w:trPr>
        <w:tc>
          <w:tcPr>
            <w:tcW w:w="8358" w:type="dxa"/>
            <w:gridSpan w:val="2"/>
            <w:shd w:val="clear" w:color="auto" w:fill="BFE7FE" w:themeFill="accent1" w:themeFillTint="33"/>
          </w:tcPr>
          <w:p w14:paraId="39BDBFDE" w14:textId="313BE752" w:rsidR="00CD12C0" w:rsidRPr="0059686A" w:rsidRDefault="00CD12C0" w:rsidP="00A02171">
            <w:pPr>
              <w:pStyle w:val="Puc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59686A">
              <w:rPr>
                <w:rFonts w:asciiTheme="minorHAnsi" w:hAnsiTheme="minorHAnsi" w:cstheme="minorHAnsi"/>
                <w:b/>
              </w:rPr>
              <w:t>Former les acteurs en prise de parole (qui portent bien le message)</w:t>
            </w:r>
          </w:p>
        </w:tc>
      </w:tr>
      <w:tr w:rsidR="00CD12C0" w:rsidRPr="0059686A" w14:paraId="00143600" w14:textId="77777777" w:rsidTr="00A02171">
        <w:trPr>
          <w:trHeight w:val="1014"/>
        </w:trPr>
        <w:tc>
          <w:tcPr>
            <w:tcW w:w="6663" w:type="dxa"/>
          </w:tcPr>
          <w:p w14:paraId="3DF6C53E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Former les membres et les personnes ayant une limitation fonctionnelle à intervenir pendant les débats, conseils municipaux</w:t>
            </w:r>
          </w:p>
          <w:p w14:paraId="3EF9A3FB" w14:textId="6C0DB6DB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shd w:val="clear" w:color="auto" w:fill="FFFFFF"/>
              </w:rPr>
              <w:t xml:space="preserve">Former les ambassadeurs et porte-parole dans </w:t>
            </w:r>
            <w:r w:rsidR="004D62F7">
              <w:rPr>
                <w:rFonts w:asciiTheme="minorHAnsi" w:hAnsiTheme="minorHAnsi" w:cstheme="minorHAnsi"/>
                <w:shd w:val="clear" w:color="auto" w:fill="FFFFFF"/>
              </w:rPr>
              <w:t xml:space="preserve">la </w:t>
            </w:r>
            <w:r w:rsidRPr="0059686A">
              <w:rPr>
                <w:rFonts w:asciiTheme="minorHAnsi" w:hAnsiTheme="minorHAnsi" w:cstheme="minorHAnsi"/>
                <w:shd w:val="clear" w:color="auto" w:fill="FFFFFF"/>
              </w:rPr>
              <w:t>transmission du message</w:t>
            </w:r>
          </w:p>
          <w:p w14:paraId="0A14A077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shd w:val="clear" w:color="auto" w:fill="FFFFFF"/>
              </w:rPr>
              <w:t>Former les alliés dans la transmission du message</w:t>
            </w:r>
          </w:p>
          <w:p w14:paraId="545CA542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Trouver une formation pertinente pour préparer les membres aux représentations publiques</w:t>
            </w:r>
          </w:p>
          <w:p w14:paraId="013CBF61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Assurer les aspects logistiques de la formation</w:t>
            </w:r>
          </w:p>
          <w:p w14:paraId="12869D05" w14:textId="77777777" w:rsidR="00CD12C0" w:rsidRPr="0059686A" w:rsidRDefault="00CD12C0" w:rsidP="00A02171">
            <w:pPr>
              <w:pStyle w:val="Puce"/>
              <w:numPr>
                <w:ilvl w:val="0"/>
                <w:numId w:val="0"/>
              </w:numPr>
              <w:ind w:left="717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514285CF" w14:textId="77777777" w:rsidR="00CD12C0" w:rsidRPr="0059686A" w:rsidRDefault="00CD12C0" w:rsidP="00A02171">
            <w:pPr>
              <w:pStyle w:val="Puc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Hiver 2021</w:t>
            </w:r>
          </w:p>
        </w:tc>
      </w:tr>
      <w:tr w:rsidR="00CD12C0" w:rsidRPr="0059686A" w14:paraId="29AE2680" w14:textId="77777777" w:rsidTr="00805F2D">
        <w:trPr>
          <w:trHeight w:val="95"/>
        </w:trPr>
        <w:tc>
          <w:tcPr>
            <w:tcW w:w="8358" w:type="dxa"/>
            <w:gridSpan w:val="2"/>
            <w:shd w:val="clear" w:color="auto" w:fill="BFE7FE" w:themeFill="accent1" w:themeFillTint="33"/>
          </w:tcPr>
          <w:p w14:paraId="157AF8F9" w14:textId="10FC2741" w:rsidR="00CD12C0" w:rsidRPr="0059686A" w:rsidRDefault="00CD12C0" w:rsidP="00A02171">
            <w:pPr>
              <w:pStyle w:val="Puc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59686A">
              <w:rPr>
                <w:rFonts w:asciiTheme="minorHAnsi" w:hAnsiTheme="minorHAnsi" w:cstheme="minorHAnsi"/>
                <w:b/>
              </w:rPr>
              <w:lastRenderedPageBreak/>
              <w:t>Coordonner les représentations publiques (être présents et visibles, être connus par les publics cibles)</w:t>
            </w:r>
          </w:p>
        </w:tc>
      </w:tr>
      <w:tr w:rsidR="00CD12C0" w:rsidRPr="0059686A" w14:paraId="1E5D8F4E" w14:textId="77777777" w:rsidTr="00A02171">
        <w:trPr>
          <w:trHeight w:val="1014"/>
        </w:trPr>
        <w:tc>
          <w:tcPr>
            <w:tcW w:w="6663" w:type="dxa"/>
          </w:tcPr>
          <w:p w14:paraId="1907BF44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Identifier les opportunités de représentations publiques</w:t>
            </w:r>
          </w:p>
          <w:p w14:paraId="5941411C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Monter un horaire réaliste des représentations publiques</w:t>
            </w:r>
          </w:p>
          <w:p w14:paraId="376BABDC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Assigner un membre du CAU par représentation publique</w:t>
            </w:r>
          </w:p>
          <w:p w14:paraId="38ACE4D9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Tenir à jour l’horaire des représentations publiques </w:t>
            </w:r>
          </w:p>
          <w:p w14:paraId="761EC85C" w14:textId="3EE4E05D" w:rsidR="00CD12C0" w:rsidRPr="0059686A" w:rsidRDefault="00CD12C0" w:rsidP="004D62F7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Documenter les retombées des représentations</w:t>
            </w:r>
          </w:p>
        </w:tc>
        <w:tc>
          <w:tcPr>
            <w:tcW w:w="1695" w:type="dxa"/>
          </w:tcPr>
          <w:p w14:paraId="15F9772C" w14:textId="77777777" w:rsidR="00CD12C0" w:rsidRPr="0059686A" w:rsidRDefault="00CD12C0" w:rsidP="00A02171">
            <w:pPr>
              <w:pStyle w:val="Puc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Printemps à automne 2021</w:t>
            </w:r>
          </w:p>
        </w:tc>
      </w:tr>
      <w:tr w:rsidR="00CD12C0" w:rsidRPr="0059686A" w14:paraId="5F7C03D4" w14:textId="77777777" w:rsidTr="006E2242">
        <w:trPr>
          <w:trHeight w:val="596"/>
        </w:trPr>
        <w:tc>
          <w:tcPr>
            <w:tcW w:w="8358" w:type="dxa"/>
            <w:gridSpan w:val="2"/>
            <w:shd w:val="clear" w:color="auto" w:fill="BFE7FE" w:themeFill="accent1" w:themeFillTint="33"/>
          </w:tcPr>
          <w:p w14:paraId="2E070C9F" w14:textId="080F23A2" w:rsidR="00CD12C0" w:rsidRPr="0059686A" w:rsidRDefault="00CD12C0" w:rsidP="00A02171">
            <w:pPr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  <w:b/>
              </w:rPr>
              <w:t>Organiser des débats sur les engagements des candidats (faire partie de la discussion électorale)</w:t>
            </w:r>
          </w:p>
        </w:tc>
      </w:tr>
      <w:tr w:rsidR="00CD12C0" w:rsidRPr="0059686A" w14:paraId="493F7AE5" w14:textId="77777777" w:rsidTr="00A02171">
        <w:trPr>
          <w:trHeight w:val="596"/>
        </w:trPr>
        <w:tc>
          <w:tcPr>
            <w:tcW w:w="6663" w:type="dxa"/>
          </w:tcPr>
          <w:p w14:paraId="33ABD494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Réunir les candidats par secteurs / arrondissements</w:t>
            </w:r>
          </w:p>
          <w:p w14:paraId="6206EF34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Assurer la participation de membres du CAU</w:t>
            </w:r>
          </w:p>
          <w:p w14:paraId="3F139BFF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Préparer les questions de débats</w:t>
            </w:r>
          </w:p>
          <w:p w14:paraId="6E545402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Préparer les aspects logistiques du débat</w:t>
            </w:r>
          </w:p>
          <w:p w14:paraId="3427D0C8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Mobiliser les acteurs municipaux</w:t>
            </w:r>
          </w:p>
          <w:p w14:paraId="76814C77" w14:textId="77777777" w:rsidR="00CD12C0" w:rsidRPr="0059686A" w:rsidRDefault="00CD12C0" w:rsidP="00A02171">
            <w:pPr>
              <w:pStyle w:val="Puce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Présenter le message commun</w:t>
            </w:r>
          </w:p>
          <w:p w14:paraId="3A0609BC" w14:textId="17D47BB5" w:rsidR="00CD12C0" w:rsidRPr="0059686A" w:rsidRDefault="00CD12C0" w:rsidP="004D62F7">
            <w:pPr>
              <w:pStyle w:val="Puce"/>
              <w:rPr>
                <w:rFonts w:asciiTheme="minorHAnsi" w:hAnsiTheme="minorHAnsi" w:cstheme="minorHAnsi"/>
                <w:b/>
              </w:rPr>
            </w:pPr>
            <w:r w:rsidRPr="0059686A">
              <w:rPr>
                <w:rFonts w:asciiTheme="minorHAnsi" w:hAnsiTheme="minorHAnsi" w:cstheme="minorHAnsi"/>
              </w:rPr>
              <w:t>Documenter les retombées des débats</w:t>
            </w:r>
          </w:p>
        </w:tc>
        <w:tc>
          <w:tcPr>
            <w:tcW w:w="1695" w:type="dxa"/>
          </w:tcPr>
          <w:p w14:paraId="14B04478" w14:textId="77777777" w:rsidR="00CD12C0" w:rsidRPr="0059686A" w:rsidRDefault="00CD12C0" w:rsidP="00A02171">
            <w:pPr>
              <w:rPr>
                <w:rFonts w:asciiTheme="minorHAnsi" w:hAnsiTheme="minorHAnsi" w:cstheme="minorHAnsi"/>
                <w:b/>
              </w:rPr>
            </w:pPr>
            <w:r w:rsidRPr="0059686A">
              <w:rPr>
                <w:rFonts w:asciiTheme="minorHAnsi" w:hAnsiTheme="minorHAnsi" w:cstheme="minorHAnsi"/>
              </w:rPr>
              <w:t>Été, automne 2021</w:t>
            </w:r>
          </w:p>
        </w:tc>
      </w:tr>
    </w:tbl>
    <w:p w14:paraId="1BB2303A" w14:textId="79EEABBB" w:rsidR="00DF0E61" w:rsidRPr="0059686A" w:rsidRDefault="00DF0E61" w:rsidP="00DF0E61">
      <w:pPr>
        <w:rPr>
          <w:rFonts w:asciiTheme="minorHAnsi" w:hAnsiTheme="minorHAnsi" w:cstheme="minorHAnsi"/>
        </w:rPr>
      </w:pPr>
    </w:p>
    <w:p w14:paraId="14AD2A9E" w14:textId="77777777" w:rsidR="00580053" w:rsidRDefault="00580053" w:rsidP="00A807EF">
      <w:pPr>
        <w:rPr>
          <w:rFonts w:asciiTheme="minorHAnsi" w:hAnsiTheme="minorHAnsi" w:cstheme="minorHAnsi"/>
          <w:b/>
        </w:rPr>
      </w:pPr>
    </w:p>
    <w:p w14:paraId="5B056FE8" w14:textId="2CACAB74" w:rsidR="00FC2BB4" w:rsidRDefault="00A807EF" w:rsidP="00A807EF">
      <w:pPr>
        <w:rPr>
          <w:rFonts w:asciiTheme="minorHAnsi" w:hAnsiTheme="minorHAnsi" w:cstheme="minorHAnsi"/>
          <w:b/>
        </w:rPr>
      </w:pPr>
      <w:r w:rsidRPr="0059686A">
        <w:rPr>
          <w:rFonts w:asciiTheme="minorHAnsi" w:hAnsiTheme="minorHAnsi" w:cstheme="minorHAnsi"/>
          <w:b/>
        </w:rPr>
        <w:t>Plan de match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1413"/>
        <w:gridCol w:w="7229"/>
      </w:tblGrid>
      <w:tr w:rsidR="004D62F7" w14:paraId="43B6F064" w14:textId="77777777" w:rsidTr="004D62F7">
        <w:trPr>
          <w:trHeight w:val="548"/>
        </w:trPr>
        <w:tc>
          <w:tcPr>
            <w:tcW w:w="1413" w:type="dxa"/>
            <w:vAlign w:val="center"/>
          </w:tcPr>
          <w:p w14:paraId="63DEA144" w14:textId="0D844E76" w:rsidR="004D62F7" w:rsidRPr="004D62F7" w:rsidRDefault="004D62F7" w:rsidP="004D62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D62F7">
              <w:rPr>
                <w:rFonts w:asciiTheme="minorHAnsi" w:hAnsiTheme="minorHAnsi" w:cstheme="minorHAnsi"/>
              </w:rPr>
              <w:t>Mars</w:t>
            </w:r>
          </w:p>
        </w:tc>
        <w:tc>
          <w:tcPr>
            <w:tcW w:w="7229" w:type="dxa"/>
            <w:vAlign w:val="center"/>
          </w:tcPr>
          <w:p w14:paraId="6EDD87FD" w14:textId="04585BE3" w:rsidR="004D62F7" w:rsidRDefault="004D62F7" w:rsidP="004D62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59686A">
              <w:rPr>
                <w:rFonts w:asciiTheme="minorHAnsi" w:hAnsiTheme="minorHAnsi" w:cstheme="minorHAnsi"/>
              </w:rPr>
              <w:t>inalisation du message</w:t>
            </w:r>
          </w:p>
        </w:tc>
      </w:tr>
      <w:tr w:rsidR="004D62F7" w14:paraId="2B5DF065" w14:textId="77777777" w:rsidTr="004D62F7">
        <w:tc>
          <w:tcPr>
            <w:tcW w:w="1413" w:type="dxa"/>
            <w:vAlign w:val="center"/>
          </w:tcPr>
          <w:p w14:paraId="5C31135A" w14:textId="494A41EA" w:rsidR="004D62F7" w:rsidRDefault="004D62F7" w:rsidP="004D62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9686A">
              <w:rPr>
                <w:rFonts w:asciiTheme="minorHAnsi" w:hAnsiTheme="minorHAnsi" w:cstheme="minorHAnsi"/>
              </w:rPr>
              <w:t>Avril</w:t>
            </w:r>
          </w:p>
        </w:tc>
        <w:tc>
          <w:tcPr>
            <w:tcW w:w="7229" w:type="dxa"/>
            <w:vAlign w:val="center"/>
          </w:tcPr>
          <w:p w14:paraId="62FF3F40" w14:textId="77777777" w:rsidR="004D62F7" w:rsidRDefault="004D62F7" w:rsidP="004D62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6</w:t>
            </w:r>
            <w:r w:rsidRPr="0059686A">
              <w:rPr>
                <w:rFonts w:asciiTheme="minorHAnsi" w:hAnsiTheme="minorHAnsi" w:cstheme="minorHAnsi"/>
                <w:vertAlign w:val="superscript"/>
              </w:rPr>
              <w:t>e</w:t>
            </w:r>
            <w:r w:rsidRPr="0059686A">
              <w:rPr>
                <w:rFonts w:asciiTheme="minorHAnsi" w:hAnsiTheme="minorHAnsi" w:cstheme="minorHAnsi"/>
              </w:rPr>
              <w:t xml:space="preserve"> journée du Collectif AU </w:t>
            </w:r>
          </w:p>
          <w:p w14:paraId="10316846" w14:textId="224C44FC" w:rsidR="004D62F7" w:rsidRPr="0059686A" w:rsidRDefault="004D62F7" w:rsidP="004D62F7">
            <w:pPr>
              <w:numPr>
                <w:ilvl w:val="1"/>
                <w:numId w:val="24"/>
              </w:numPr>
              <w:spacing w:line="240" w:lineRule="auto"/>
              <w:ind w:left="744"/>
              <w:rPr>
                <w:rFonts w:asciiTheme="minorHAnsi" w:hAnsiTheme="minorHAnsi" w:cstheme="minorHAnsi"/>
              </w:rPr>
            </w:pPr>
            <w:r w:rsidRPr="0059686A">
              <w:rPr>
                <w:rFonts w:asciiTheme="minorHAnsi" w:hAnsiTheme="minorHAnsi" w:cstheme="minorHAnsi"/>
              </w:rPr>
              <w:t>Validation de l’image de marque</w:t>
            </w:r>
          </w:p>
          <w:p w14:paraId="61C05A88" w14:textId="676BB218" w:rsidR="004D62F7" w:rsidRDefault="004D62F7" w:rsidP="004D62F7">
            <w:pPr>
              <w:numPr>
                <w:ilvl w:val="1"/>
                <w:numId w:val="24"/>
              </w:numPr>
              <w:spacing w:line="240" w:lineRule="auto"/>
              <w:ind w:left="744"/>
              <w:rPr>
                <w:rFonts w:asciiTheme="minorHAnsi" w:hAnsiTheme="minorHAnsi" w:cstheme="minorHAnsi"/>
                <w:b/>
              </w:rPr>
            </w:pPr>
            <w:r w:rsidRPr="0059686A">
              <w:rPr>
                <w:rFonts w:asciiTheme="minorHAnsi" w:hAnsiTheme="minorHAnsi" w:cstheme="minorHAnsi"/>
              </w:rPr>
              <w:t>Présentation des stratégies des deux comités</w:t>
            </w:r>
          </w:p>
        </w:tc>
      </w:tr>
      <w:tr w:rsidR="004D62F7" w14:paraId="19CE3E59" w14:textId="77777777" w:rsidTr="004D62F7">
        <w:trPr>
          <w:trHeight w:val="499"/>
        </w:trPr>
        <w:tc>
          <w:tcPr>
            <w:tcW w:w="1413" w:type="dxa"/>
            <w:vAlign w:val="center"/>
          </w:tcPr>
          <w:p w14:paraId="4DDC1620" w14:textId="08867875" w:rsidR="004D62F7" w:rsidRDefault="00DE1BF6" w:rsidP="004D62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Mai </w:t>
            </w:r>
          </w:p>
        </w:tc>
        <w:tc>
          <w:tcPr>
            <w:tcW w:w="7229" w:type="dxa"/>
            <w:vAlign w:val="center"/>
          </w:tcPr>
          <w:p w14:paraId="0F49B5C0" w14:textId="224B0D8C" w:rsidR="004D62F7" w:rsidRDefault="004D62F7" w:rsidP="004D62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59686A">
              <w:rPr>
                <w:rFonts w:asciiTheme="minorHAnsi" w:hAnsiTheme="minorHAnsi" w:cstheme="minorHAnsi"/>
              </w:rPr>
              <w:t>ancement de la campagne de sensibilisation</w:t>
            </w:r>
          </w:p>
        </w:tc>
      </w:tr>
      <w:tr w:rsidR="004D62F7" w14:paraId="5FE4E9E2" w14:textId="77777777" w:rsidTr="004D62F7">
        <w:trPr>
          <w:trHeight w:val="410"/>
        </w:trPr>
        <w:tc>
          <w:tcPr>
            <w:tcW w:w="1413" w:type="dxa"/>
            <w:vAlign w:val="center"/>
          </w:tcPr>
          <w:p w14:paraId="183AADA2" w14:textId="50F5CE31" w:rsidR="004D62F7" w:rsidRDefault="00DE1BF6" w:rsidP="004D62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Juin </w:t>
            </w:r>
          </w:p>
        </w:tc>
        <w:tc>
          <w:tcPr>
            <w:tcW w:w="7229" w:type="dxa"/>
            <w:vAlign w:val="center"/>
          </w:tcPr>
          <w:p w14:paraId="1E23D667" w14:textId="284E9506" w:rsidR="004D62F7" w:rsidRDefault="004D62F7" w:rsidP="004D62F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É</w:t>
            </w:r>
            <w:r w:rsidRPr="0059686A">
              <w:rPr>
                <w:rFonts w:asciiTheme="minorHAnsi" w:hAnsiTheme="minorHAnsi" w:cstheme="minorHAnsi"/>
              </w:rPr>
              <w:t>vénement dans le cadre de la SQPH</w:t>
            </w:r>
          </w:p>
        </w:tc>
      </w:tr>
    </w:tbl>
    <w:p w14:paraId="6E4FFA25" w14:textId="77777777" w:rsidR="004D62F7" w:rsidRPr="0059686A" w:rsidRDefault="004D62F7" w:rsidP="00A807EF">
      <w:pPr>
        <w:rPr>
          <w:rFonts w:asciiTheme="minorHAnsi" w:hAnsiTheme="minorHAnsi" w:cstheme="minorHAnsi"/>
          <w:b/>
        </w:rPr>
      </w:pPr>
    </w:p>
    <w:p w14:paraId="543F29DB" w14:textId="77777777" w:rsidR="00A807EF" w:rsidRPr="0059686A" w:rsidRDefault="00A807EF" w:rsidP="00DF0E61">
      <w:pPr>
        <w:rPr>
          <w:rFonts w:asciiTheme="minorHAnsi" w:hAnsiTheme="minorHAnsi" w:cstheme="minorHAnsi"/>
        </w:rPr>
      </w:pPr>
    </w:p>
    <w:p w14:paraId="6C9A0FC9" w14:textId="30E15D78" w:rsidR="0094298D" w:rsidRPr="00CE059A" w:rsidRDefault="0094298D" w:rsidP="000F0B2E">
      <w:pPr>
        <w:pStyle w:val="Titre2"/>
        <w:numPr>
          <w:ilvl w:val="0"/>
          <w:numId w:val="9"/>
        </w:numPr>
        <w:ind w:left="567" w:hanging="643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lastRenderedPageBreak/>
        <w:t>Présentation de TACT Conseil sur les grandes caté</w:t>
      </w:r>
      <w:r w:rsidRPr="00CE059A">
        <w:rPr>
          <w:rFonts w:asciiTheme="minorHAnsi" w:hAnsiTheme="minorHAnsi" w:cstheme="minorHAnsi"/>
        </w:rPr>
        <w:t>gories d’actions possibles</w:t>
      </w:r>
    </w:p>
    <w:p w14:paraId="73103943" w14:textId="77B87BB4" w:rsidR="00FC2BB4" w:rsidRPr="00CE059A" w:rsidRDefault="000C0721" w:rsidP="00C35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</w:t>
      </w:r>
      <w:r w:rsidR="00FC2BB4" w:rsidRPr="00CE059A">
        <w:rPr>
          <w:rFonts w:asciiTheme="minorHAnsi" w:hAnsiTheme="minorHAnsi" w:cstheme="minorHAnsi"/>
        </w:rPr>
        <w:t xml:space="preserve"> prime abord, </w:t>
      </w:r>
      <w:r w:rsidR="00751D33">
        <w:rPr>
          <w:rFonts w:asciiTheme="minorHAnsi" w:hAnsiTheme="minorHAnsi" w:cstheme="minorHAnsi"/>
        </w:rPr>
        <w:t>Eva et Catherine</w:t>
      </w:r>
      <w:r w:rsidR="00FC2BB4" w:rsidRPr="00CE059A">
        <w:rPr>
          <w:rFonts w:asciiTheme="minorHAnsi" w:hAnsiTheme="minorHAnsi" w:cstheme="minorHAnsi"/>
        </w:rPr>
        <w:t xml:space="preserve"> se présentent, puis elles comptent sur les échanges de la rencontre </w:t>
      </w:r>
      <w:r w:rsidR="00D76D37">
        <w:rPr>
          <w:rFonts w:asciiTheme="minorHAnsi" w:hAnsiTheme="minorHAnsi" w:cstheme="minorHAnsi"/>
        </w:rPr>
        <w:t xml:space="preserve">d’aujourd’hui, </w:t>
      </w:r>
      <w:r w:rsidR="007D5F6E" w:rsidRPr="00CE059A">
        <w:rPr>
          <w:rFonts w:asciiTheme="minorHAnsi" w:hAnsiTheme="minorHAnsi" w:cstheme="minorHAnsi"/>
        </w:rPr>
        <w:t>orientés sous 3 volets : les valeurs, les infrastructures et le financement</w:t>
      </w:r>
      <w:r w:rsidR="00D76D37">
        <w:rPr>
          <w:rFonts w:asciiTheme="minorHAnsi" w:hAnsiTheme="minorHAnsi" w:cstheme="minorHAnsi"/>
        </w:rPr>
        <w:t>,</w:t>
      </w:r>
      <w:r w:rsidR="007D5F6E" w:rsidRPr="00CE059A">
        <w:rPr>
          <w:rFonts w:asciiTheme="minorHAnsi" w:hAnsiTheme="minorHAnsi" w:cstheme="minorHAnsi"/>
        </w:rPr>
        <w:t xml:space="preserve"> </w:t>
      </w:r>
      <w:r w:rsidR="00FC2BB4" w:rsidRPr="00CE059A">
        <w:rPr>
          <w:rFonts w:asciiTheme="minorHAnsi" w:hAnsiTheme="minorHAnsi" w:cstheme="minorHAnsi"/>
        </w:rPr>
        <w:t>pour l</w:t>
      </w:r>
      <w:r w:rsidR="00751D33">
        <w:rPr>
          <w:rFonts w:asciiTheme="minorHAnsi" w:hAnsiTheme="minorHAnsi" w:cstheme="minorHAnsi"/>
        </w:rPr>
        <w:t>es guider dans la réalisation d’un de</w:t>
      </w:r>
      <w:r w:rsidR="00FC2BB4" w:rsidRPr="00CE059A">
        <w:rPr>
          <w:rFonts w:asciiTheme="minorHAnsi" w:hAnsiTheme="minorHAnsi" w:cstheme="minorHAnsi"/>
        </w:rPr>
        <w:t xml:space="preserve"> leur</w:t>
      </w:r>
      <w:r w:rsidR="00751D33">
        <w:rPr>
          <w:rFonts w:asciiTheme="minorHAnsi" w:hAnsiTheme="minorHAnsi" w:cstheme="minorHAnsi"/>
        </w:rPr>
        <w:t>s</w:t>
      </w:r>
      <w:r w:rsidR="00FC2BB4" w:rsidRPr="00CE059A">
        <w:rPr>
          <w:rFonts w:asciiTheme="minorHAnsi" w:hAnsiTheme="minorHAnsi" w:cstheme="minorHAnsi"/>
        </w:rPr>
        <w:t xml:space="preserve"> mandat</w:t>
      </w:r>
      <w:r w:rsidR="00751D33">
        <w:rPr>
          <w:rFonts w:asciiTheme="minorHAnsi" w:hAnsiTheme="minorHAnsi" w:cstheme="minorHAnsi"/>
        </w:rPr>
        <w:t>s</w:t>
      </w:r>
      <w:r w:rsidR="00FC2BB4" w:rsidRPr="00CE059A">
        <w:rPr>
          <w:rFonts w:asciiTheme="minorHAnsi" w:hAnsiTheme="minorHAnsi" w:cstheme="minorHAnsi"/>
        </w:rPr>
        <w:t xml:space="preserve"> qui est : </w:t>
      </w:r>
      <w:r w:rsidR="00C358B6" w:rsidRPr="00CE059A">
        <w:rPr>
          <w:rFonts w:asciiTheme="minorHAnsi" w:hAnsiTheme="minorHAnsi" w:cstheme="minorHAnsi"/>
        </w:rPr>
        <w:t xml:space="preserve"> </w:t>
      </w:r>
    </w:p>
    <w:p w14:paraId="0060E5B7" w14:textId="7D92BFAD" w:rsidR="00C358B6" w:rsidRPr="00CE059A" w:rsidRDefault="00FC2BB4" w:rsidP="00C358B6">
      <w:pPr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D</w:t>
      </w:r>
      <w:r w:rsidR="00C358B6" w:rsidRPr="00CE059A">
        <w:rPr>
          <w:rFonts w:asciiTheme="minorHAnsi" w:hAnsiTheme="minorHAnsi" w:cstheme="minorHAnsi"/>
        </w:rPr>
        <w:t>’offrir une formation aux organismes :</w:t>
      </w:r>
    </w:p>
    <w:p w14:paraId="0BC743FB" w14:textId="73A75E6D" w:rsidR="00C358B6" w:rsidRPr="00CE059A" w:rsidRDefault="00C358B6" w:rsidP="00C358B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Sur les façons d’interpeller les élus selon les différents paliers</w:t>
      </w:r>
      <w:r w:rsidR="00A807EF" w:rsidRPr="00CE059A">
        <w:rPr>
          <w:rFonts w:asciiTheme="minorHAnsi" w:hAnsiTheme="minorHAnsi" w:cstheme="minorHAnsi"/>
        </w:rPr>
        <w:t>;</w:t>
      </w:r>
    </w:p>
    <w:p w14:paraId="04104277" w14:textId="3B4333B9" w:rsidR="00C358B6" w:rsidRPr="00CE059A" w:rsidRDefault="00C358B6" w:rsidP="00C358B6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De leur proposer un plan d’action et un partage d’outils</w:t>
      </w:r>
      <w:r w:rsidR="00A807EF" w:rsidRPr="00CE059A">
        <w:rPr>
          <w:rFonts w:asciiTheme="minorHAnsi" w:hAnsiTheme="minorHAnsi" w:cstheme="minorHAnsi"/>
        </w:rPr>
        <w:t>;</w:t>
      </w:r>
    </w:p>
    <w:p w14:paraId="1BBCD326" w14:textId="5BB080F3" w:rsidR="00C358B6" w:rsidRPr="00CE059A" w:rsidRDefault="00C358B6" w:rsidP="00C358B6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De leur offrir un volet relais d’accompagnement</w:t>
      </w:r>
      <w:r w:rsidR="00A807EF" w:rsidRPr="00CE059A">
        <w:rPr>
          <w:rFonts w:asciiTheme="minorHAnsi" w:hAnsiTheme="minorHAnsi" w:cstheme="minorHAnsi"/>
        </w:rPr>
        <w:t>.</w:t>
      </w:r>
    </w:p>
    <w:p w14:paraId="0BEDD66C" w14:textId="6B9AAFDD" w:rsidR="00A807EF" w:rsidRPr="00CE059A" w:rsidRDefault="00FC2BB4" w:rsidP="00A807EF">
      <w:pPr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L</w:t>
      </w:r>
      <w:r w:rsidR="00A807EF" w:rsidRPr="00CE059A">
        <w:rPr>
          <w:rFonts w:asciiTheme="minorHAnsi" w:hAnsiTheme="minorHAnsi" w:cstheme="minorHAnsi"/>
        </w:rPr>
        <w:t xml:space="preserve">’objectif </w:t>
      </w:r>
      <w:r w:rsidR="007D5F6E" w:rsidRPr="00CE059A">
        <w:rPr>
          <w:rFonts w:asciiTheme="minorHAnsi" w:hAnsiTheme="minorHAnsi" w:cstheme="minorHAnsi"/>
        </w:rPr>
        <w:t xml:space="preserve">ultime </w:t>
      </w:r>
      <w:r w:rsidRPr="00CE059A">
        <w:rPr>
          <w:rFonts w:asciiTheme="minorHAnsi" w:hAnsiTheme="minorHAnsi" w:cstheme="minorHAnsi"/>
        </w:rPr>
        <w:t xml:space="preserve">est </w:t>
      </w:r>
      <w:r w:rsidR="00A807EF" w:rsidRPr="00CE059A">
        <w:rPr>
          <w:rFonts w:asciiTheme="minorHAnsi" w:hAnsiTheme="minorHAnsi" w:cstheme="minorHAnsi"/>
        </w:rPr>
        <w:t xml:space="preserve">que les élus prennent des engagements clairs </w:t>
      </w:r>
      <w:r w:rsidR="0022571E" w:rsidRPr="00CE059A">
        <w:rPr>
          <w:rFonts w:asciiTheme="minorHAnsi" w:hAnsiTheme="minorHAnsi" w:cstheme="minorHAnsi"/>
        </w:rPr>
        <w:t xml:space="preserve">en accessibilité universelle </w:t>
      </w:r>
      <w:r w:rsidR="00A807EF" w:rsidRPr="00CE059A">
        <w:rPr>
          <w:rFonts w:asciiTheme="minorHAnsi" w:hAnsiTheme="minorHAnsi" w:cstheme="minorHAnsi"/>
        </w:rPr>
        <w:t>et au final, l</w:t>
      </w:r>
      <w:r w:rsidR="0022571E" w:rsidRPr="00CE059A">
        <w:rPr>
          <w:rFonts w:asciiTheme="minorHAnsi" w:hAnsiTheme="minorHAnsi" w:cstheme="minorHAnsi"/>
        </w:rPr>
        <w:t xml:space="preserve">eur </w:t>
      </w:r>
      <w:r w:rsidR="00A807EF" w:rsidRPr="00CE059A">
        <w:rPr>
          <w:rFonts w:asciiTheme="minorHAnsi" w:hAnsiTheme="minorHAnsi" w:cstheme="minorHAnsi"/>
        </w:rPr>
        <w:t>mise en application.</w:t>
      </w:r>
      <w:r w:rsidR="004D1802" w:rsidRPr="00CE059A">
        <w:rPr>
          <w:rFonts w:asciiTheme="minorHAnsi" w:hAnsiTheme="minorHAnsi" w:cstheme="minorHAnsi"/>
        </w:rPr>
        <w:t xml:space="preserve"> Par ailleurs, selon elles, la campagne électorale est déjà commencée, des candidatures sont annoncées, </w:t>
      </w:r>
      <w:r w:rsidR="004D1802" w:rsidRPr="00CE059A">
        <w:rPr>
          <w:rFonts w:asciiTheme="minorHAnsi" w:hAnsiTheme="minorHAnsi" w:cstheme="minorHAnsi"/>
          <w:u w:val="single"/>
        </w:rPr>
        <w:t>soyons en avance sur la cadence.</w:t>
      </w:r>
    </w:p>
    <w:p w14:paraId="37A9E4DA" w14:textId="1A28A935" w:rsidR="006012D2" w:rsidRPr="00CE059A" w:rsidRDefault="007D53CE" w:rsidP="00A807EF">
      <w:pPr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 xml:space="preserve">Les membres discutent et expriment leurs commentaires. Voici </w:t>
      </w:r>
      <w:r w:rsidR="0022571E" w:rsidRPr="00CE059A">
        <w:rPr>
          <w:rFonts w:asciiTheme="minorHAnsi" w:hAnsiTheme="minorHAnsi" w:cstheme="minorHAnsi"/>
        </w:rPr>
        <w:t xml:space="preserve">les éléments </w:t>
      </w:r>
      <w:r w:rsidRPr="00CE059A">
        <w:rPr>
          <w:rFonts w:asciiTheme="minorHAnsi" w:hAnsiTheme="minorHAnsi" w:cstheme="minorHAnsi"/>
        </w:rPr>
        <w:t xml:space="preserve">qui en </w:t>
      </w:r>
      <w:r w:rsidR="0022571E" w:rsidRPr="00CE059A">
        <w:rPr>
          <w:rFonts w:asciiTheme="minorHAnsi" w:hAnsiTheme="minorHAnsi" w:cstheme="minorHAnsi"/>
        </w:rPr>
        <w:t xml:space="preserve">sont </w:t>
      </w:r>
      <w:r w:rsidRPr="00CE059A">
        <w:rPr>
          <w:rFonts w:asciiTheme="minorHAnsi" w:hAnsiTheme="minorHAnsi" w:cstheme="minorHAnsi"/>
        </w:rPr>
        <w:t>ressorti</w:t>
      </w:r>
      <w:r w:rsidR="0022571E" w:rsidRPr="00CE059A">
        <w:rPr>
          <w:rFonts w:asciiTheme="minorHAnsi" w:hAnsiTheme="minorHAnsi" w:cstheme="minorHAnsi"/>
        </w:rPr>
        <w:t>s</w:t>
      </w:r>
      <w:r w:rsidRPr="00CE059A">
        <w:rPr>
          <w:rFonts w:asciiTheme="minorHAnsi" w:hAnsiTheme="minorHAnsi" w:cstheme="minorHAnsi"/>
        </w:rPr>
        <w:t xml:space="preserve">. </w:t>
      </w:r>
    </w:p>
    <w:p w14:paraId="355DECF1" w14:textId="360D8296" w:rsidR="00C024D7" w:rsidRPr="00CE059A" w:rsidRDefault="00C024D7" w:rsidP="00A807EF">
      <w:pPr>
        <w:rPr>
          <w:rFonts w:asciiTheme="minorHAnsi" w:hAnsiTheme="minorHAnsi" w:cstheme="minorHAnsi"/>
          <w:b/>
          <w:color w:val="013C5E" w:themeColor="accent1" w:themeShade="80"/>
        </w:rPr>
      </w:pPr>
      <w:r w:rsidRPr="00CE059A">
        <w:rPr>
          <w:rFonts w:asciiTheme="minorHAnsi" w:hAnsiTheme="minorHAnsi" w:cstheme="minorHAnsi"/>
          <w:b/>
          <w:color w:val="013C5E" w:themeColor="accent1" w:themeShade="80"/>
        </w:rPr>
        <w:t>Stratégies à déployer</w:t>
      </w:r>
    </w:p>
    <w:p w14:paraId="12E433A6" w14:textId="77777777" w:rsidR="007D53CE" w:rsidRPr="00CE059A" w:rsidRDefault="007D53CE" w:rsidP="00D76D37">
      <w:pPr>
        <w:pStyle w:val="Paragraphedeliste"/>
        <w:numPr>
          <w:ilvl w:val="0"/>
          <w:numId w:val="28"/>
        </w:numPr>
        <w:spacing w:after="0"/>
        <w:contextualSpacing w:val="0"/>
        <w:rPr>
          <w:rFonts w:asciiTheme="minorHAnsi" w:hAnsiTheme="minorHAnsi" w:cstheme="minorHAnsi"/>
          <w:b/>
        </w:rPr>
      </w:pPr>
      <w:r w:rsidRPr="00CE059A">
        <w:rPr>
          <w:rFonts w:asciiTheme="minorHAnsi" w:hAnsiTheme="minorHAnsi" w:cstheme="minorHAnsi"/>
          <w:b/>
        </w:rPr>
        <w:t>Formation des membres du Collectif</w:t>
      </w:r>
    </w:p>
    <w:p w14:paraId="579E2173" w14:textId="2C82B617" w:rsidR="007D53CE" w:rsidRPr="00CE059A" w:rsidRDefault="007D53CE" w:rsidP="00D76D37">
      <w:pPr>
        <w:pStyle w:val="Paragraphedeliste"/>
        <w:numPr>
          <w:ilvl w:val="1"/>
          <w:numId w:val="28"/>
        </w:numPr>
        <w:spacing w:after="60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Consultation des membres</w:t>
      </w:r>
      <w:r w:rsidR="00CE059A">
        <w:rPr>
          <w:rFonts w:asciiTheme="minorHAnsi" w:hAnsiTheme="minorHAnsi" w:cstheme="minorHAnsi"/>
        </w:rPr>
        <w:t xml:space="preserve"> </w:t>
      </w:r>
      <w:r w:rsidRPr="00CE059A">
        <w:rPr>
          <w:rFonts w:asciiTheme="minorHAnsi" w:hAnsiTheme="minorHAnsi" w:cstheme="minorHAnsi"/>
        </w:rPr>
        <w:t>?</w:t>
      </w:r>
    </w:p>
    <w:p w14:paraId="687610D1" w14:textId="77777777" w:rsidR="007D53CE" w:rsidRPr="00CE059A" w:rsidRDefault="007D53CE" w:rsidP="00D76D37">
      <w:pPr>
        <w:pStyle w:val="Paragraphedeliste"/>
        <w:numPr>
          <w:ilvl w:val="1"/>
          <w:numId w:val="28"/>
        </w:numPr>
        <w:spacing w:after="60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Rassemblement des outils/stratégies</w:t>
      </w:r>
    </w:p>
    <w:p w14:paraId="14700C2D" w14:textId="5017BCAE" w:rsidR="007D53CE" w:rsidRPr="00CE059A" w:rsidRDefault="00CE059A" w:rsidP="00D76D37">
      <w:pPr>
        <w:pStyle w:val="Paragraphedeliste"/>
        <w:numPr>
          <w:ilvl w:val="2"/>
          <w:numId w:val="28"/>
        </w:numPr>
        <w:spacing w:after="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Ça fait partie</w:t>
      </w:r>
      <w:r w:rsidR="007D53CE" w:rsidRPr="00CE059A">
        <w:rPr>
          <w:rFonts w:asciiTheme="minorHAnsi" w:hAnsiTheme="minorHAnsi" w:cstheme="minorHAnsi"/>
        </w:rPr>
        <w:t xml:space="preserve"> du monde de demain</w:t>
      </w:r>
    </w:p>
    <w:p w14:paraId="298FE38E" w14:textId="592C4C3A" w:rsidR="007D53CE" w:rsidRPr="00CE059A" w:rsidRDefault="007D53CE" w:rsidP="00D76D37">
      <w:pPr>
        <w:pStyle w:val="Paragraphedeliste"/>
        <w:numPr>
          <w:ilvl w:val="2"/>
          <w:numId w:val="28"/>
        </w:numPr>
        <w:spacing w:after="60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 xml:space="preserve">Challenger les élus </w:t>
      </w:r>
      <w:r w:rsidR="00CE059A">
        <w:rPr>
          <w:rFonts w:asciiTheme="minorHAnsi" w:hAnsiTheme="minorHAnsi" w:cstheme="minorHAnsi"/>
        </w:rPr>
        <w:t xml:space="preserve">et </w:t>
      </w:r>
      <w:r w:rsidRPr="00CE059A">
        <w:rPr>
          <w:rFonts w:asciiTheme="minorHAnsi" w:hAnsiTheme="minorHAnsi" w:cstheme="minorHAnsi"/>
        </w:rPr>
        <w:t>mettre de l’avant ce qui se fait, ce qui est positif</w:t>
      </w:r>
    </w:p>
    <w:p w14:paraId="101983D3" w14:textId="77777777" w:rsidR="007D53CE" w:rsidRPr="00CE059A" w:rsidRDefault="007D53CE" w:rsidP="00D76D37">
      <w:pPr>
        <w:pStyle w:val="Paragraphedeliste"/>
        <w:numPr>
          <w:ilvl w:val="2"/>
          <w:numId w:val="28"/>
        </w:numPr>
        <w:spacing w:after="60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Rejoindre les regroupements</w:t>
      </w:r>
    </w:p>
    <w:p w14:paraId="3DE2E2D6" w14:textId="73C22E42" w:rsidR="007D53CE" w:rsidRPr="00CE059A" w:rsidRDefault="007D53CE" w:rsidP="00D76D37">
      <w:pPr>
        <w:pStyle w:val="Paragraphedeliste"/>
        <w:numPr>
          <w:ilvl w:val="3"/>
          <w:numId w:val="28"/>
        </w:numPr>
        <w:spacing w:after="60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 xml:space="preserve">Leur demander ce </w:t>
      </w:r>
      <w:r w:rsidR="000C0721">
        <w:rPr>
          <w:rFonts w:asciiTheme="minorHAnsi" w:hAnsiTheme="minorHAnsi" w:cstheme="minorHAnsi"/>
        </w:rPr>
        <w:t xml:space="preserve">dont </w:t>
      </w:r>
      <w:r w:rsidRPr="00CE059A">
        <w:rPr>
          <w:rFonts w:asciiTheme="minorHAnsi" w:hAnsiTheme="minorHAnsi" w:cstheme="minorHAnsi"/>
        </w:rPr>
        <w:t>ils ont besoin</w:t>
      </w:r>
    </w:p>
    <w:p w14:paraId="4424F386" w14:textId="77777777" w:rsidR="007D53CE" w:rsidRPr="00CE059A" w:rsidRDefault="007D53CE" w:rsidP="00D76D37">
      <w:pPr>
        <w:pStyle w:val="Paragraphedeliste"/>
        <w:numPr>
          <w:ilvl w:val="3"/>
          <w:numId w:val="28"/>
        </w:numPr>
        <w:spacing w:after="60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Quels outils seraient utiles?</w:t>
      </w:r>
    </w:p>
    <w:p w14:paraId="589F35F8" w14:textId="382E5DEE" w:rsidR="007D53CE" w:rsidRDefault="007D53CE" w:rsidP="00D76D37">
      <w:pPr>
        <w:pStyle w:val="Paragraphedeliste"/>
        <w:numPr>
          <w:ilvl w:val="3"/>
          <w:numId w:val="28"/>
        </w:numPr>
        <w:spacing w:after="60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Aller contacter le RAPLIQ où tombent-ils?</w:t>
      </w:r>
    </w:p>
    <w:p w14:paraId="65D63F49" w14:textId="300903B5" w:rsidR="00D76D37" w:rsidRDefault="00D76D37" w:rsidP="00D76D37">
      <w:pPr>
        <w:spacing w:after="60"/>
        <w:ind w:left="2520"/>
        <w:rPr>
          <w:rFonts w:asciiTheme="minorHAnsi" w:hAnsiTheme="minorHAnsi" w:cstheme="minorHAnsi"/>
        </w:rPr>
      </w:pPr>
    </w:p>
    <w:p w14:paraId="05F683CD" w14:textId="5FA73CCB" w:rsidR="00015DAC" w:rsidRDefault="000D38BB" w:rsidP="00D76D37">
      <w:pPr>
        <w:pStyle w:val="Paragraphedeliste"/>
        <w:numPr>
          <w:ilvl w:val="0"/>
          <w:numId w:val="28"/>
        </w:numPr>
        <w:spacing w:after="0"/>
        <w:contextualSpacing w:val="0"/>
        <w:rPr>
          <w:rFonts w:asciiTheme="minorHAnsi" w:hAnsiTheme="minorHAnsi" w:cstheme="minorHAnsi"/>
          <w:b/>
        </w:rPr>
      </w:pPr>
      <w:r w:rsidRPr="00CE059A">
        <w:rPr>
          <w:rFonts w:asciiTheme="minorHAnsi" w:hAnsiTheme="minorHAnsi" w:cstheme="minorHAnsi"/>
          <w:b/>
        </w:rPr>
        <w:t xml:space="preserve">Transversalité entre les différents </w:t>
      </w:r>
      <w:r w:rsidR="005024EC" w:rsidRPr="00CE059A">
        <w:rPr>
          <w:rFonts w:asciiTheme="minorHAnsi" w:hAnsiTheme="minorHAnsi" w:cstheme="minorHAnsi"/>
          <w:b/>
        </w:rPr>
        <w:t>acteurs pour renforcir le soutien et interpeller les élus</w:t>
      </w:r>
    </w:p>
    <w:p w14:paraId="3F274FF0" w14:textId="53BA4EBA" w:rsidR="00CE059A" w:rsidRPr="00D76D37" w:rsidRDefault="00CE059A" w:rsidP="00D76D37">
      <w:pPr>
        <w:pStyle w:val="Paragraphedeliste"/>
        <w:numPr>
          <w:ilvl w:val="1"/>
          <w:numId w:val="28"/>
        </w:numPr>
        <w:spacing w:after="60"/>
        <w:ind w:left="1434" w:hanging="357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  <w:u w:val="single"/>
        </w:rPr>
        <w:t>Les personnes ALF </w:t>
      </w:r>
      <w:r w:rsidRPr="00D76D37">
        <w:rPr>
          <w:rFonts w:asciiTheme="minorHAnsi" w:hAnsiTheme="minorHAnsi" w:cstheme="minorHAnsi"/>
        </w:rPr>
        <w:t>: les personnes ayant une limitation fonctionnelle et leur</w:t>
      </w:r>
      <w:r w:rsidR="000C0721" w:rsidRPr="00D76D37">
        <w:rPr>
          <w:rFonts w:asciiTheme="minorHAnsi" w:hAnsiTheme="minorHAnsi" w:cstheme="minorHAnsi"/>
        </w:rPr>
        <w:t>s</w:t>
      </w:r>
      <w:r w:rsidRPr="00D76D37">
        <w:rPr>
          <w:rFonts w:asciiTheme="minorHAnsi" w:hAnsiTheme="minorHAnsi" w:cstheme="minorHAnsi"/>
        </w:rPr>
        <w:t xml:space="preserve"> famille</w:t>
      </w:r>
      <w:r w:rsidR="000C0721" w:rsidRPr="00D76D37">
        <w:rPr>
          <w:rFonts w:asciiTheme="minorHAnsi" w:hAnsiTheme="minorHAnsi" w:cstheme="minorHAnsi"/>
        </w:rPr>
        <w:t>s</w:t>
      </w:r>
      <w:r w:rsidRPr="00D76D37">
        <w:rPr>
          <w:rFonts w:asciiTheme="minorHAnsi" w:hAnsiTheme="minorHAnsi" w:cstheme="minorHAnsi"/>
        </w:rPr>
        <w:t xml:space="preserve"> seront rejoints par leurs organismes respectifs.  </w:t>
      </w:r>
    </w:p>
    <w:p w14:paraId="48493583" w14:textId="74C3C542" w:rsidR="007D53CE" w:rsidRDefault="005024EC" w:rsidP="00D76D37">
      <w:pPr>
        <w:pStyle w:val="Paragraphedeliste"/>
        <w:numPr>
          <w:ilvl w:val="1"/>
          <w:numId w:val="28"/>
        </w:numPr>
        <w:spacing w:after="60"/>
        <w:ind w:left="1434" w:hanging="357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  <w:u w:val="single"/>
        </w:rPr>
        <w:lastRenderedPageBreak/>
        <w:t>Organismes </w:t>
      </w:r>
      <w:r w:rsidR="000D38BB" w:rsidRPr="00CE059A">
        <w:rPr>
          <w:rFonts w:asciiTheme="minorHAnsi" w:hAnsiTheme="minorHAnsi" w:cstheme="minorHAnsi"/>
          <w:u w:val="single"/>
        </w:rPr>
        <w:t>non membres</w:t>
      </w:r>
      <w:r w:rsidRPr="00CE059A">
        <w:rPr>
          <w:rFonts w:asciiTheme="minorHAnsi" w:hAnsiTheme="minorHAnsi" w:cstheme="minorHAnsi"/>
          <w:u w:val="single"/>
        </w:rPr>
        <w:t>:</w:t>
      </w:r>
      <w:r w:rsidRPr="00CE059A">
        <w:rPr>
          <w:rFonts w:asciiTheme="minorHAnsi" w:hAnsiTheme="minorHAnsi" w:cstheme="minorHAnsi"/>
        </w:rPr>
        <w:t xml:space="preserve"> </w:t>
      </w:r>
      <w:r w:rsidR="00D76D37">
        <w:rPr>
          <w:rFonts w:asciiTheme="minorHAnsi" w:hAnsiTheme="minorHAnsi" w:cstheme="minorHAnsi"/>
        </w:rPr>
        <w:t>i</w:t>
      </w:r>
      <w:r w:rsidR="007D53CE" w:rsidRPr="00CE059A">
        <w:rPr>
          <w:rFonts w:asciiTheme="minorHAnsi" w:hAnsiTheme="minorHAnsi" w:cstheme="minorHAnsi"/>
        </w:rPr>
        <w:t xml:space="preserve">nstaurer un dialogue avec </w:t>
      </w:r>
      <w:r w:rsidR="00CE059A">
        <w:rPr>
          <w:rFonts w:asciiTheme="minorHAnsi" w:hAnsiTheme="minorHAnsi" w:cstheme="minorHAnsi"/>
        </w:rPr>
        <w:t>eux</w:t>
      </w:r>
      <w:r w:rsidR="000510B7" w:rsidRPr="00CE059A">
        <w:rPr>
          <w:rFonts w:asciiTheme="minorHAnsi" w:hAnsiTheme="minorHAnsi" w:cstheme="minorHAnsi"/>
        </w:rPr>
        <w:t>, les consulter</w:t>
      </w:r>
      <w:r w:rsidR="00015DAC" w:rsidRPr="00CE059A">
        <w:rPr>
          <w:rFonts w:asciiTheme="minorHAnsi" w:hAnsiTheme="minorHAnsi" w:cstheme="minorHAnsi"/>
        </w:rPr>
        <w:t xml:space="preserve"> et leur offrir le partage d’outils</w:t>
      </w:r>
      <w:r w:rsidR="007D53CE" w:rsidRPr="00CE059A">
        <w:rPr>
          <w:rFonts w:asciiTheme="minorHAnsi" w:hAnsiTheme="minorHAnsi" w:cstheme="minorHAnsi"/>
        </w:rPr>
        <w:t xml:space="preserve"> </w:t>
      </w:r>
      <w:r w:rsidR="000D38BB" w:rsidRPr="00CE059A">
        <w:rPr>
          <w:rFonts w:asciiTheme="minorHAnsi" w:hAnsiTheme="minorHAnsi" w:cstheme="minorHAnsi"/>
        </w:rPr>
        <w:t>– impact dans la semaine de la SQPH</w:t>
      </w:r>
      <w:r w:rsidR="00D76D37">
        <w:rPr>
          <w:rFonts w:asciiTheme="minorHAnsi" w:hAnsiTheme="minorHAnsi" w:cstheme="minorHAnsi"/>
        </w:rPr>
        <w:t>.</w:t>
      </w:r>
      <w:r w:rsidR="000D38BB" w:rsidRPr="00CE059A">
        <w:rPr>
          <w:rFonts w:asciiTheme="minorHAnsi" w:hAnsiTheme="minorHAnsi" w:cstheme="minorHAnsi"/>
        </w:rPr>
        <w:t xml:space="preserve"> </w:t>
      </w:r>
    </w:p>
    <w:p w14:paraId="7C367735" w14:textId="521B3D91" w:rsidR="00AB31F0" w:rsidRDefault="00AB31F0" w:rsidP="00D76D37">
      <w:pPr>
        <w:pStyle w:val="Paragraphedeliste"/>
        <w:numPr>
          <w:ilvl w:val="1"/>
          <w:numId w:val="28"/>
        </w:numPr>
        <w:spacing w:after="60"/>
        <w:ind w:left="1434" w:hanging="357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  <w:u w:val="single"/>
        </w:rPr>
        <w:t>Le citoyen :</w:t>
      </w:r>
      <w:r w:rsidRPr="00CE059A">
        <w:rPr>
          <w:rFonts w:asciiTheme="minorHAnsi" w:hAnsiTheme="minorHAnsi" w:cstheme="minorHAnsi"/>
        </w:rPr>
        <w:t xml:space="preserve"> est-ce réaliste de s’adresser au citoyen pour les représentations p</w:t>
      </w:r>
      <w:r w:rsidR="00CA0EE4" w:rsidRPr="00CE059A">
        <w:rPr>
          <w:rFonts w:asciiTheme="minorHAnsi" w:hAnsiTheme="minorHAnsi" w:cstheme="minorHAnsi"/>
        </w:rPr>
        <w:t xml:space="preserve">ubliques </w:t>
      </w:r>
      <w:r w:rsidRPr="00CE059A">
        <w:rPr>
          <w:rFonts w:asciiTheme="minorHAnsi" w:hAnsiTheme="minorHAnsi" w:cstheme="minorHAnsi"/>
        </w:rPr>
        <w:t>?</w:t>
      </w:r>
      <w:r w:rsidR="000D38BB" w:rsidRPr="00CE059A">
        <w:rPr>
          <w:rFonts w:asciiTheme="minorHAnsi" w:hAnsiTheme="minorHAnsi" w:cstheme="minorHAnsi"/>
        </w:rPr>
        <w:t xml:space="preserve"> Tout le public doit être derrière ce projet</w:t>
      </w:r>
      <w:r w:rsidR="00D76D37">
        <w:rPr>
          <w:rFonts w:asciiTheme="minorHAnsi" w:hAnsiTheme="minorHAnsi" w:cstheme="minorHAnsi"/>
        </w:rPr>
        <w:t>.</w:t>
      </w:r>
      <w:r w:rsidR="000D38BB" w:rsidRPr="00CE059A">
        <w:rPr>
          <w:rFonts w:asciiTheme="minorHAnsi" w:hAnsiTheme="minorHAnsi" w:cstheme="minorHAnsi"/>
        </w:rPr>
        <w:t xml:space="preserve">  </w:t>
      </w:r>
    </w:p>
    <w:p w14:paraId="10F645FA" w14:textId="6E3AD932" w:rsidR="005024EC" w:rsidRDefault="005024EC" w:rsidP="00D76D37">
      <w:pPr>
        <w:pStyle w:val="Paragraphedeliste"/>
        <w:numPr>
          <w:ilvl w:val="1"/>
          <w:numId w:val="28"/>
        </w:numPr>
        <w:spacing w:after="60"/>
        <w:ind w:left="1434" w:hanging="357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  <w:u w:val="single"/>
        </w:rPr>
        <w:t xml:space="preserve">Domaine de la recherche : </w:t>
      </w:r>
      <w:r w:rsidRPr="00CE059A">
        <w:rPr>
          <w:rFonts w:asciiTheme="minorHAnsi" w:hAnsiTheme="minorHAnsi" w:cstheme="minorHAnsi"/>
        </w:rPr>
        <w:t>Aller rechercher le domaine des chercheurs - faire ressortir l’idée d’un projet sociétal (Pierre Nadeau, contact école d’été de chercheurs)</w:t>
      </w:r>
      <w:r w:rsidR="00D76D37">
        <w:rPr>
          <w:rFonts w:asciiTheme="minorHAnsi" w:hAnsiTheme="minorHAnsi" w:cstheme="minorHAnsi"/>
        </w:rPr>
        <w:t>.</w:t>
      </w:r>
    </w:p>
    <w:p w14:paraId="162F379E" w14:textId="76F8BE48" w:rsidR="00CA7D02" w:rsidRPr="00CE059A" w:rsidRDefault="00CA7D02" w:rsidP="00D76D37">
      <w:pPr>
        <w:pStyle w:val="Paragraphedeliste"/>
        <w:numPr>
          <w:ilvl w:val="1"/>
          <w:numId w:val="28"/>
        </w:numPr>
        <w:spacing w:after="60"/>
        <w:ind w:left="1434" w:hanging="357"/>
        <w:contextualSpacing w:val="0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  <w:u w:val="single"/>
        </w:rPr>
        <w:t>Personn</w:t>
      </w:r>
      <w:r w:rsidR="00CE059A">
        <w:rPr>
          <w:rFonts w:asciiTheme="minorHAnsi" w:hAnsiTheme="minorHAnsi" w:cstheme="minorHAnsi"/>
          <w:u w:val="single"/>
        </w:rPr>
        <w:t xml:space="preserve">alités publiques : </w:t>
      </w:r>
      <w:r w:rsidR="00CE059A" w:rsidRPr="00CE059A">
        <w:rPr>
          <w:rFonts w:asciiTheme="minorHAnsi" w:hAnsiTheme="minorHAnsi" w:cstheme="minorHAnsi"/>
        </w:rPr>
        <w:t>pour renforcir l’idée d’un projet sociétal</w:t>
      </w:r>
      <w:r w:rsidR="00D76D37">
        <w:rPr>
          <w:rFonts w:asciiTheme="minorHAnsi" w:hAnsiTheme="minorHAnsi" w:cstheme="minorHAnsi"/>
        </w:rPr>
        <w:t>.</w:t>
      </w:r>
      <w:r w:rsidRPr="00CE059A">
        <w:rPr>
          <w:rFonts w:asciiTheme="minorHAnsi" w:hAnsiTheme="minorHAnsi" w:cstheme="minorHAnsi"/>
        </w:rPr>
        <w:t xml:space="preserve"> </w:t>
      </w:r>
    </w:p>
    <w:p w14:paraId="0218B080" w14:textId="30CFE3E4" w:rsidR="005024EC" w:rsidRPr="00CE059A" w:rsidRDefault="005024EC" w:rsidP="00CE059A">
      <w:pPr>
        <w:pStyle w:val="Paragraphedeliste"/>
        <w:numPr>
          <w:ilvl w:val="0"/>
          <w:numId w:val="0"/>
        </w:numPr>
        <w:spacing w:afterLines="120" w:after="288"/>
        <w:ind w:left="1440"/>
        <w:rPr>
          <w:rFonts w:asciiTheme="minorHAnsi" w:hAnsiTheme="minorHAnsi" w:cstheme="minorHAnsi"/>
        </w:rPr>
      </w:pPr>
    </w:p>
    <w:p w14:paraId="123A3EA6" w14:textId="299E7BD9" w:rsidR="007D53CE" w:rsidRDefault="007D53CE" w:rsidP="00CE059A">
      <w:pPr>
        <w:pStyle w:val="Paragraphedeliste"/>
        <w:numPr>
          <w:ilvl w:val="0"/>
          <w:numId w:val="28"/>
        </w:numPr>
        <w:spacing w:afterLines="120" w:after="288"/>
        <w:rPr>
          <w:rFonts w:asciiTheme="minorHAnsi" w:hAnsiTheme="minorHAnsi" w:cstheme="minorHAnsi"/>
          <w:b/>
        </w:rPr>
      </w:pPr>
      <w:r w:rsidRPr="002C7A84">
        <w:rPr>
          <w:rFonts w:asciiTheme="minorHAnsi" w:hAnsiTheme="minorHAnsi" w:cstheme="minorHAnsi"/>
          <w:b/>
        </w:rPr>
        <w:t>Réd</w:t>
      </w:r>
      <w:r w:rsidR="00CA0EE4" w:rsidRPr="002C7A84">
        <w:rPr>
          <w:rFonts w:asciiTheme="minorHAnsi" w:hAnsiTheme="minorHAnsi" w:cstheme="minorHAnsi"/>
          <w:b/>
        </w:rPr>
        <w:t xml:space="preserve">action des </w:t>
      </w:r>
      <w:r w:rsidRPr="002C7A84">
        <w:rPr>
          <w:rFonts w:asciiTheme="minorHAnsi" w:hAnsiTheme="minorHAnsi" w:cstheme="minorHAnsi"/>
          <w:b/>
        </w:rPr>
        <w:t xml:space="preserve">demandes envers les élus </w:t>
      </w:r>
    </w:p>
    <w:p w14:paraId="47E59759" w14:textId="60E39663" w:rsidR="00CA0EE4" w:rsidRPr="00CE059A" w:rsidRDefault="00CA0EE4" w:rsidP="00CE059A">
      <w:pPr>
        <w:pStyle w:val="Paragraphedeliste"/>
        <w:numPr>
          <w:ilvl w:val="0"/>
          <w:numId w:val="30"/>
        </w:numPr>
        <w:spacing w:afterLines="120" w:after="288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 xml:space="preserve">Valeurs – </w:t>
      </w:r>
      <w:r w:rsidR="002C7A84">
        <w:rPr>
          <w:rFonts w:asciiTheme="minorHAnsi" w:hAnsiTheme="minorHAnsi" w:cstheme="minorHAnsi"/>
        </w:rPr>
        <w:t>I</w:t>
      </w:r>
      <w:r w:rsidRPr="00CE059A">
        <w:rPr>
          <w:rFonts w:asciiTheme="minorHAnsi" w:hAnsiTheme="minorHAnsi" w:cstheme="minorHAnsi"/>
        </w:rPr>
        <w:t>nfrastructure – Financement</w:t>
      </w:r>
    </w:p>
    <w:p w14:paraId="72E6744A" w14:textId="77777777" w:rsidR="00CA0EE4" w:rsidRPr="00CE059A" w:rsidRDefault="00CA0EE4" w:rsidP="00CE059A">
      <w:pPr>
        <w:pStyle w:val="Paragraphedeliste"/>
        <w:numPr>
          <w:ilvl w:val="1"/>
          <w:numId w:val="31"/>
        </w:numPr>
        <w:spacing w:afterLines="120" w:after="288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Cibler les enjeux importants</w:t>
      </w:r>
    </w:p>
    <w:p w14:paraId="5BDA662C" w14:textId="77777777" w:rsidR="00A14F68" w:rsidRPr="00CE059A" w:rsidRDefault="00A14F68" w:rsidP="00CE059A">
      <w:pPr>
        <w:pStyle w:val="Paragraphedeliste"/>
        <w:numPr>
          <w:ilvl w:val="1"/>
          <w:numId w:val="31"/>
        </w:numPr>
        <w:spacing w:afterLines="120" w:after="288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 xml:space="preserve">Identifier les points de convergence  </w:t>
      </w:r>
    </w:p>
    <w:p w14:paraId="083F4337" w14:textId="77777777" w:rsidR="00A14F68" w:rsidRPr="00CE059A" w:rsidRDefault="00A14F68" w:rsidP="00CE059A">
      <w:pPr>
        <w:pStyle w:val="Paragraphedeliste"/>
        <w:numPr>
          <w:ilvl w:val="1"/>
          <w:numId w:val="31"/>
        </w:numPr>
        <w:spacing w:afterLines="120" w:after="288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Identifier et respecter les spécificités de chaque territoire en fonction de leurs réalités – le candidat se sentira plus interpellé</w:t>
      </w:r>
    </w:p>
    <w:p w14:paraId="7154955F" w14:textId="77777777" w:rsidR="000D38BB" w:rsidRPr="00CE059A" w:rsidRDefault="000D38BB" w:rsidP="00CE059A">
      <w:pPr>
        <w:pStyle w:val="Paragraphedeliste"/>
        <w:numPr>
          <w:ilvl w:val="1"/>
          <w:numId w:val="31"/>
        </w:numPr>
        <w:spacing w:afterLines="120" w:after="288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L’importance de la transversalité territoriale</w:t>
      </w:r>
    </w:p>
    <w:p w14:paraId="5F82107D" w14:textId="735C2DC6" w:rsidR="007D53CE" w:rsidRPr="00CE059A" w:rsidRDefault="007D53CE" w:rsidP="00CE059A">
      <w:pPr>
        <w:pStyle w:val="Paragraphedeliste"/>
        <w:numPr>
          <w:ilvl w:val="0"/>
          <w:numId w:val="30"/>
        </w:numPr>
        <w:spacing w:afterLines="120" w:after="288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>Dans le cadre d’un événement?</w:t>
      </w:r>
    </w:p>
    <w:p w14:paraId="1BBF6F5E" w14:textId="77777777" w:rsidR="007D53CE" w:rsidRPr="00CE059A" w:rsidRDefault="007D53CE" w:rsidP="00CE059A">
      <w:pPr>
        <w:pStyle w:val="Paragraphedeliste"/>
        <w:numPr>
          <w:ilvl w:val="0"/>
          <w:numId w:val="30"/>
        </w:numPr>
        <w:spacing w:afterLines="120" w:after="288"/>
        <w:rPr>
          <w:rFonts w:asciiTheme="minorHAnsi" w:hAnsiTheme="minorHAnsi" w:cstheme="minorHAnsi"/>
        </w:rPr>
      </w:pPr>
      <w:r w:rsidRPr="00CE059A">
        <w:rPr>
          <w:rFonts w:asciiTheme="minorHAnsi" w:hAnsiTheme="minorHAnsi" w:cstheme="minorHAnsi"/>
        </w:rPr>
        <w:t xml:space="preserve">Lettre d’engagement </w:t>
      </w:r>
    </w:p>
    <w:p w14:paraId="5EBD235D" w14:textId="77777777" w:rsidR="007D53CE" w:rsidRPr="00D76D37" w:rsidRDefault="007D53CE" w:rsidP="00CE059A">
      <w:pPr>
        <w:pStyle w:val="Paragraphedeliste"/>
        <w:numPr>
          <w:ilvl w:val="0"/>
          <w:numId w:val="0"/>
        </w:numPr>
        <w:spacing w:afterLines="120" w:after="288"/>
        <w:ind w:left="1440"/>
        <w:rPr>
          <w:rFonts w:asciiTheme="minorHAnsi" w:hAnsiTheme="minorHAnsi" w:cstheme="minorHAnsi"/>
          <w:b/>
        </w:rPr>
      </w:pPr>
    </w:p>
    <w:p w14:paraId="1902813A" w14:textId="747F1008" w:rsidR="007D53CE" w:rsidRDefault="007D53CE" w:rsidP="00CE059A">
      <w:pPr>
        <w:pStyle w:val="Paragraphedeliste"/>
        <w:numPr>
          <w:ilvl w:val="0"/>
          <w:numId w:val="28"/>
        </w:numPr>
        <w:spacing w:afterLines="120" w:after="288"/>
        <w:rPr>
          <w:rFonts w:asciiTheme="minorHAnsi" w:hAnsiTheme="minorHAnsi" w:cstheme="minorHAnsi"/>
          <w:b/>
        </w:rPr>
      </w:pPr>
      <w:r w:rsidRPr="00D76D37">
        <w:rPr>
          <w:rFonts w:asciiTheme="minorHAnsi" w:hAnsiTheme="minorHAnsi" w:cstheme="minorHAnsi"/>
          <w:b/>
        </w:rPr>
        <w:t xml:space="preserve">Rencontre </w:t>
      </w:r>
      <w:r w:rsidR="00AB31F0" w:rsidRPr="00D76D37">
        <w:rPr>
          <w:rFonts w:asciiTheme="minorHAnsi" w:hAnsiTheme="minorHAnsi" w:cstheme="minorHAnsi"/>
          <w:b/>
        </w:rPr>
        <w:t xml:space="preserve">des </w:t>
      </w:r>
      <w:r w:rsidRPr="00D76D37">
        <w:rPr>
          <w:rFonts w:asciiTheme="minorHAnsi" w:hAnsiTheme="minorHAnsi" w:cstheme="minorHAnsi"/>
          <w:b/>
        </w:rPr>
        <w:t xml:space="preserve">candidats </w:t>
      </w:r>
    </w:p>
    <w:p w14:paraId="10244AC4" w14:textId="77777777" w:rsidR="007D53CE" w:rsidRPr="0059686A" w:rsidRDefault="007D53CE" w:rsidP="00CE059A">
      <w:pPr>
        <w:pStyle w:val="Paragraphedeliste"/>
        <w:numPr>
          <w:ilvl w:val="1"/>
          <w:numId w:val="28"/>
        </w:numPr>
        <w:spacing w:afterLines="120" w:after="288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Dès avril </w:t>
      </w:r>
    </w:p>
    <w:p w14:paraId="2315485D" w14:textId="11837EBC" w:rsidR="00A14F68" w:rsidRPr="0059686A" w:rsidRDefault="00A14F68" w:rsidP="00CE059A">
      <w:pPr>
        <w:pStyle w:val="Paragraphedeliste"/>
        <w:numPr>
          <w:ilvl w:val="1"/>
          <w:numId w:val="28"/>
        </w:numPr>
        <w:spacing w:afterLines="120" w:after="288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Est-ce qu’on fait un événement par région? </w:t>
      </w:r>
    </w:p>
    <w:p w14:paraId="5F23C6B3" w14:textId="77777777" w:rsidR="00A14F68" w:rsidRPr="0059686A" w:rsidRDefault="00A14F68" w:rsidP="00CE059A">
      <w:pPr>
        <w:pStyle w:val="Paragraphedeliste"/>
        <w:numPr>
          <w:ilvl w:val="1"/>
          <w:numId w:val="28"/>
        </w:numPr>
        <w:spacing w:afterLines="120" w:after="288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Collectif donne le matériel promotionnel et chaque région l’adapte à sa réalité (urbaine – rurale, etc.)</w:t>
      </w:r>
    </w:p>
    <w:p w14:paraId="2284B7F4" w14:textId="3DDA5924" w:rsidR="000D38BB" w:rsidRDefault="000D38BB" w:rsidP="00CE059A">
      <w:pPr>
        <w:pStyle w:val="Paragraphedeliste"/>
        <w:numPr>
          <w:ilvl w:val="1"/>
          <w:numId w:val="28"/>
        </w:numPr>
        <w:spacing w:afterLines="120" w:after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élus doivent voir l’AU comme une valeur ajoutée dans leur programme</w:t>
      </w:r>
    </w:p>
    <w:p w14:paraId="5B54F99F" w14:textId="1CDFEB4C" w:rsidR="007D53CE" w:rsidRPr="0059686A" w:rsidRDefault="007D53CE" w:rsidP="00CE059A">
      <w:pPr>
        <w:pStyle w:val="Paragraphedeliste"/>
        <w:numPr>
          <w:ilvl w:val="1"/>
          <w:numId w:val="28"/>
        </w:numPr>
        <w:spacing w:afterLines="120" w:after="288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Faire des liens avec les plans d’action des villes </w:t>
      </w:r>
      <w:r w:rsidR="000D38BB">
        <w:rPr>
          <w:rFonts w:asciiTheme="minorHAnsi" w:hAnsiTheme="minorHAnsi" w:cstheme="minorHAnsi"/>
        </w:rPr>
        <w:t xml:space="preserve">- </w:t>
      </w:r>
      <w:r w:rsidRPr="0059686A">
        <w:rPr>
          <w:rFonts w:asciiTheme="minorHAnsi" w:hAnsiTheme="minorHAnsi" w:cstheme="minorHAnsi"/>
        </w:rPr>
        <w:t xml:space="preserve">que c’est une </w:t>
      </w:r>
      <w:r w:rsidR="000D38BB" w:rsidRPr="0059686A">
        <w:rPr>
          <w:rFonts w:asciiTheme="minorHAnsi" w:hAnsiTheme="minorHAnsi" w:cstheme="minorHAnsi"/>
        </w:rPr>
        <w:t>obligation</w:t>
      </w:r>
      <w:r w:rsidR="000D38BB">
        <w:rPr>
          <w:rFonts w:asciiTheme="minorHAnsi" w:hAnsiTheme="minorHAnsi" w:cstheme="minorHAnsi"/>
        </w:rPr>
        <w:t xml:space="preserve"> -  </w:t>
      </w:r>
      <w:r w:rsidR="00D76D37">
        <w:rPr>
          <w:rFonts w:asciiTheme="minorHAnsi" w:hAnsiTheme="minorHAnsi" w:cstheme="minorHAnsi"/>
        </w:rPr>
        <w:t xml:space="preserve">défi </w:t>
      </w:r>
      <w:r w:rsidR="000D38BB">
        <w:rPr>
          <w:rFonts w:asciiTheme="minorHAnsi" w:hAnsiTheme="minorHAnsi" w:cstheme="minorHAnsi"/>
        </w:rPr>
        <w:t>entre les pairs</w:t>
      </w:r>
      <w:r w:rsidR="00CE059A">
        <w:rPr>
          <w:rFonts w:asciiTheme="minorHAnsi" w:hAnsiTheme="minorHAnsi" w:cstheme="minorHAnsi"/>
        </w:rPr>
        <w:t xml:space="preserve"> – retombées médiatiques provinciales et nationales</w:t>
      </w:r>
    </w:p>
    <w:p w14:paraId="65F94058" w14:textId="335F097E" w:rsidR="007D53CE" w:rsidRPr="0059686A" w:rsidRDefault="000D38BB" w:rsidP="00CE059A">
      <w:pPr>
        <w:pStyle w:val="Paragraphedeliste"/>
        <w:numPr>
          <w:ilvl w:val="2"/>
          <w:numId w:val="28"/>
        </w:numPr>
        <w:spacing w:afterLines="120" w:after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Laval : </w:t>
      </w:r>
      <w:r w:rsidR="00F921B2">
        <w:rPr>
          <w:rFonts w:asciiTheme="minorHAnsi" w:hAnsiTheme="minorHAnsi" w:cstheme="minorHAnsi"/>
        </w:rPr>
        <w:t xml:space="preserve">la politique devrait être adoptée avant les élections - </w:t>
      </w:r>
      <w:r w:rsidR="007D53CE" w:rsidRPr="0059686A">
        <w:rPr>
          <w:rFonts w:asciiTheme="minorHAnsi" w:hAnsiTheme="minorHAnsi" w:cstheme="minorHAnsi"/>
        </w:rPr>
        <w:t>l’événement de demande d’engagement</w:t>
      </w:r>
    </w:p>
    <w:p w14:paraId="5C90C98E" w14:textId="44F948F8" w:rsidR="00A14F68" w:rsidRPr="0059686A" w:rsidRDefault="000D38BB" w:rsidP="00CE059A">
      <w:pPr>
        <w:pStyle w:val="Paragraphedeliste"/>
        <w:numPr>
          <w:ilvl w:val="2"/>
          <w:numId w:val="28"/>
        </w:numPr>
        <w:spacing w:afterLines="120" w:after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Longueuil : ce n’est pas une </w:t>
      </w:r>
      <w:r w:rsidR="00A14F68" w:rsidRPr="0059686A">
        <w:rPr>
          <w:rFonts w:asciiTheme="minorHAnsi" w:hAnsiTheme="minorHAnsi" w:cstheme="minorHAnsi"/>
        </w:rPr>
        <w:t>politique</w:t>
      </w:r>
      <w:r w:rsidR="000C0721">
        <w:rPr>
          <w:rFonts w:asciiTheme="minorHAnsi" w:hAnsiTheme="minorHAnsi" w:cstheme="minorHAnsi"/>
        </w:rPr>
        <w:t>,</w:t>
      </w:r>
      <w:r w:rsidR="00A14F68" w:rsidRPr="005968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mais un « </w:t>
      </w:r>
      <w:r w:rsidR="00A14F68" w:rsidRPr="0059686A">
        <w:rPr>
          <w:rFonts w:asciiTheme="minorHAnsi" w:hAnsiTheme="minorHAnsi" w:cstheme="minorHAnsi"/>
        </w:rPr>
        <w:t>énoncé</w:t>
      </w:r>
      <w:r>
        <w:rPr>
          <w:rFonts w:asciiTheme="minorHAnsi" w:hAnsiTheme="minorHAnsi" w:cstheme="minorHAnsi"/>
        </w:rPr>
        <w:t> »</w:t>
      </w:r>
    </w:p>
    <w:p w14:paraId="3108B7F0" w14:textId="4851A3AD" w:rsidR="0094298D" w:rsidRPr="0059686A" w:rsidRDefault="0094298D" w:rsidP="000F0B2E">
      <w:pPr>
        <w:pStyle w:val="Titre2"/>
        <w:numPr>
          <w:ilvl w:val="0"/>
          <w:numId w:val="9"/>
        </w:numPr>
        <w:ind w:left="567" w:hanging="643"/>
        <w:rPr>
          <w:rFonts w:asciiTheme="minorHAnsi" w:hAnsiTheme="minorHAnsi" w:cstheme="minorHAnsi"/>
          <w:szCs w:val="24"/>
        </w:rPr>
      </w:pPr>
      <w:r w:rsidRPr="0059686A">
        <w:rPr>
          <w:rFonts w:asciiTheme="minorHAnsi" w:hAnsiTheme="minorHAnsi" w:cstheme="minorHAnsi"/>
          <w:szCs w:val="24"/>
        </w:rPr>
        <w:lastRenderedPageBreak/>
        <w:t>Développement d’un échéancier pour atteindre les objectifs du comité</w:t>
      </w:r>
    </w:p>
    <w:p w14:paraId="68F573A9" w14:textId="77777777" w:rsidR="00D76D37" w:rsidRDefault="00A14F68" w:rsidP="00A807EF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Des réunions sont à prévoir pour concrétiser les actions liées aux stratégies qui sont à peaufiner et le tout se fera de concert avec TACT Conseil. </w:t>
      </w:r>
    </w:p>
    <w:p w14:paraId="7F01004E" w14:textId="7C59F598" w:rsidR="00A807EF" w:rsidRPr="0059686A" w:rsidRDefault="00A14F68" w:rsidP="00A807EF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Au final, l</w:t>
      </w:r>
      <w:r w:rsidR="00A807EF" w:rsidRPr="0059686A">
        <w:rPr>
          <w:rFonts w:asciiTheme="minorHAnsi" w:hAnsiTheme="minorHAnsi" w:cstheme="minorHAnsi"/>
        </w:rPr>
        <w:t>e Comité soumettr</w:t>
      </w:r>
      <w:r w:rsidRPr="0059686A">
        <w:rPr>
          <w:rFonts w:asciiTheme="minorHAnsi" w:hAnsiTheme="minorHAnsi" w:cstheme="minorHAnsi"/>
        </w:rPr>
        <w:t>a</w:t>
      </w:r>
      <w:r w:rsidR="00A807EF" w:rsidRPr="0059686A">
        <w:rPr>
          <w:rFonts w:asciiTheme="minorHAnsi" w:hAnsiTheme="minorHAnsi" w:cstheme="minorHAnsi"/>
        </w:rPr>
        <w:t xml:space="preserve"> s</w:t>
      </w:r>
      <w:r w:rsidRPr="0059686A">
        <w:rPr>
          <w:rFonts w:asciiTheme="minorHAnsi" w:hAnsiTheme="minorHAnsi" w:cstheme="minorHAnsi"/>
        </w:rPr>
        <w:t xml:space="preserve">on plan </w:t>
      </w:r>
      <w:r w:rsidR="00A807EF" w:rsidRPr="0059686A">
        <w:rPr>
          <w:rFonts w:asciiTheme="minorHAnsi" w:hAnsiTheme="minorHAnsi" w:cstheme="minorHAnsi"/>
        </w:rPr>
        <w:t>d’action lors de la 6</w:t>
      </w:r>
      <w:r w:rsidR="00A807EF" w:rsidRPr="0059686A">
        <w:rPr>
          <w:rFonts w:asciiTheme="minorHAnsi" w:hAnsiTheme="minorHAnsi" w:cstheme="minorHAnsi"/>
          <w:vertAlign w:val="superscript"/>
        </w:rPr>
        <w:t>e</w:t>
      </w:r>
      <w:r w:rsidR="00A807EF" w:rsidRPr="0059686A">
        <w:rPr>
          <w:rFonts w:asciiTheme="minorHAnsi" w:hAnsiTheme="minorHAnsi" w:cstheme="minorHAnsi"/>
        </w:rPr>
        <w:t xml:space="preserve"> journée du CAU, le 22 avril.</w:t>
      </w:r>
    </w:p>
    <w:p w14:paraId="49D2FE08" w14:textId="735222AA" w:rsidR="00C073E3" w:rsidRPr="0059686A" w:rsidRDefault="00C073E3" w:rsidP="000F0B2E">
      <w:pPr>
        <w:pStyle w:val="Titre2"/>
        <w:numPr>
          <w:ilvl w:val="0"/>
          <w:numId w:val="9"/>
        </w:numPr>
        <w:ind w:left="567" w:hanging="643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Varias </w:t>
      </w:r>
    </w:p>
    <w:p w14:paraId="72433176" w14:textId="6EC5EC24" w:rsidR="00EF0BAD" w:rsidRPr="0059686A" w:rsidRDefault="00AB31F0" w:rsidP="00DF0E61">
      <w:pPr>
        <w:pStyle w:val="Puce"/>
        <w:ind w:left="284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Aucun.</w:t>
      </w:r>
    </w:p>
    <w:p w14:paraId="3E6859B7" w14:textId="77777777" w:rsidR="00C073E3" w:rsidRPr="0059686A" w:rsidRDefault="00C073E3" w:rsidP="000F0B2E">
      <w:pPr>
        <w:pStyle w:val="Titre2"/>
        <w:numPr>
          <w:ilvl w:val="0"/>
          <w:numId w:val="9"/>
        </w:numPr>
        <w:ind w:left="567" w:hanging="643"/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Mot de la fin et prochaine rencontre</w:t>
      </w:r>
    </w:p>
    <w:p w14:paraId="784AD94A" w14:textId="77777777" w:rsidR="00B34E53" w:rsidRDefault="006602DB" w:rsidP="00C073E3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Marilou remercie les membres du comité et les représentants de TACT Conseil </w:t>
      </w:r>
      <w:r w:rsidR="00B34E53">
        <w:rPr>
          <w:rFonts w:asciiTheme="minorHAnsi" w:hAnsiTheme="minorHAnsi" w:cstheme="minorHAnsi"/>
        </w:rPr>
        <w:t xml:space="preserve">pour </w:t>
      </w:r>
      <w:r w:rsidR="00B34E53" w:rsidRPr="0059686A">
        <w:rPr>
          <w:rFonts w:asciiTheme="minorHAnsi" w:hAnsiTheme="minorHAnsi" w:cstheme="minorHAnsi"/>
        </w:rPr>
        <w:t>leur participation</w:t>
      </w:r>
      <w:r w:rsidR="00B34E53">
        <w:rPr>
          <w:rFonts w:asciiTheme="minorHAnsi" w:hAnsiTheme="minorHAnsi" w:cstheme="minorHAnsi"/>
        </w:rPr>
        <w:t>.</w:t>
      </w:r>
    </w:p>
    <w:p w14:paraId="088CB954" w14:textId="5BC15399" w:rsidR="006602DB" w:rsidRPr="0059686A" w:rsidRDefault="006602DB" w:rsidP="00C073E3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 xml:space="preserve">Plusieurs éléments ont été ressortis </w:t>
      </w:r>
      <w:r w:rsidR="00B34E53">
        <w:rPr>
          <w:rFonts w:asciiTheme="minorHAnsi" w:hAnsiTheme="minorHAnsi" w:cstheme="minorHAnsi"/>
        </w:rPr>
        <w:t xml:space="preserve">dont certains </w:t>
      </w:r>
      <w:r w:rsidRPr="0059686A">
        <w:rPr>
          <w:rFonts w:asciiTheme="minorHAnsi" w:hAnsiTheme="minorHAnsi" w:cstheme="minorHAnsi"/>
        </w:rPr>
        <w:t xml:space="preserve">méritent une réflexion. Nous avons une bonne base du ciblage des stratégies et il reste à structurer </w:t>
      </w:r>
      <w:r w:rsidR="00CA0EE4" w:rsidRPr="0059686A">
        <w:rPr>
          <w:rFonts w:asciiTheme="minorHAnsi" w:hAnsiTheme="minorHAnsi" w:cstheme="minorHAnsi"/>
        </w:rPr>
        <w:t>un plan d’</w:t>
      </w:r>
      <w:r w:rsidRPr="0059686A">
        <w:rPr>
          <w:rFonts w:asciiTheme="minorHAnsi" w:hAnsiTheme="minorHAnsi" w:cstheme="minorHAnsi"/>
        </w:rPr>
        <w:t xml:space="preserve">action </w:t>
      </w:r>
      <w:r w:rsidR="00CA0EE4" w:rsidRPr="0059686A">
        <w:rPr>
          <w:rFonts w:asciiTheme="minorHAnsi" w:hAnsiTheme="minorHAnsi" w:cstheme="minorHAnsi"/>
        </w:rPr>
        <w:t>l</w:t>
      </w:r>
      <w:r w:rsidRPr="0059686A">
        <w:rPr>
          <w:rFonts w:asciiTheme="minorHAnsi" w:hAnsiTheme="minorHAnsi" w:cstheme="minorHAnsi"/>
        </w:rPr>
        <w:t>ors de</w:t>
      </w:r>
      <w:r w:rsidR="00B34E53">
        <w:rPr>
          <w:rFonts w:asciiTheme="minorHAnsi" w:hAnsiTheme="minorHAnsi" w:cstheme="minorHAnsi"/>
        </w:rPr>
        <w:t>s</w:t>
      </w:r>
      <w:r w:rsidRPr="0059686A">
        <w:rPr>
          <w:rFonts w:asciiTheme="minorHAnsi" w:hAnsiTheme="minorHAnsi" w:cstheme="minorHAnsi"/>
        </w:rPr>
        <w:t xml:space="preserve"> prochaine</w:t>
      </w:r>
      <w:r w:rsidR="00B34E53">
        <w:rPr>
          <w:rFonts w:asciiTheme="minorHAnsi" w:hAnsiTheme="minorHAnsi" w:cstheme="minorHAnsi"/>
        </w:rPr>
        <w:t>s</w:t>
      </w:r>
      <w:r w:rsidRPr="0059686A">
        <w:rPr>
          <w:rFonts w:asciiTheme="minorHAnsi" w:hAnsiTheme="minorHAnsi" w:cstheme="minorHAnsi"/>
        </w:rPr>
        <w:t xml:space="preserve"> rencontre</w:t>
      </w:r>
      <w:r w:rsidR="00B34E53">
        <w:rPr>
          <w:rFonts w:asciiTheme="minorHAnsi" w:hAnsiTheme="minorHAnsi" w:cstheme="minorHAnsi"/>
        </w:rPr>
        <w:t>s</w:t>
      </w:r>
      <w:r w:rsidRPr="0059686A">
        <w:rPr>
          <w:rFonts w:asciiTheme="minorHAnsi" w:hAnsiTheme="minorHAnsi" w:cstheme="minorHAnsi"/>
        </w:rPr>
        <w:t>.</w:t>
      </w:r>
    </w:p>
    <w:p w14:paraId="74F56219" w14:textId="44EE8413" w:rsidR="00C073E3" w:rsidRPr="0059686A" w:rsidRDefault="006602DB" w:rsidP="00C073E3">
      <w:pPr>
        <w:rPr>
          <w:rFonts w:asciiTheme="minorHAnsi" w:hAnsiTheme="minorHAnsi" w:cstheme="minorHAnsi"/>
        </w:rPr>
      </w:pPr>
      <w:r w:rsidRPr="0059686A">
        <w:rPr>
          <w:rFonts w:asciiTheme="minorHAnsi" w:hAnsiTheme="minorHAnsi" w:cstheme="minorHAnsi"/>
        </w:rPr>
        <w:t>L’ordre du jour étant épuisé, la rencontre est terminée, il est 14h30.</w:t>
      </w:r>
    </w:p>
    <w:sectPr w:rsidR="00C073E3" w:rsidRPr="0059686A" w:rsidSect="000510B7">
      <w:headerReference w:type="default" r:id="rId14"/>
      <w:type w:val="continuous"/>
      <w:pgSz w:w="12240" w:h="15840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AFD8" w14:textId="77777777" w:rsidR="002E003F" w:rsidRDefault="002E003F" w:rsidP="00D07B58">
      <w:r>
        <w:separator/>
      </w:r>
    </w:p>
  </w:endnote>
  <w:endnote w:type="continuationSeparator" w:id="0">
    <w:p w14:paraId="7A6FA37D" w14:textId="77777777" w:rsidR="002E003F" w:rsidRDefault="002E003F" w:rsidP="00D0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C649" w14:textId="77777777" w:rsidR="000C0721" w:rsidRDefault="000C07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44FF" w14:textId="77777777" w:rsidR="00A60EA7" w:rsidRPr="00A60EA7" w:rsidRDefault="00A60EA7" w:rsidP="00A60EA7">
    <w:pPr>
      <w:rPr>
        <w:rFonts w:cs="Arial"/>
        <w:sz w:val="14"/>
        <w:szCs w:val="24"/>
      </w:rPr>
    </w:pPr>
    <w:r w:rsidRPr="00A60EA7">
      <w:rPr>
        <w:rFonts w:cs="Arial"/>
        <w:noProof/>
        <w:sz w:val="16"/>
        <w:szCs w:val="24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ACF4E" wp14:editId="68D4C445">
              <wp:simplePos x="0" y="0"/>
              <wp:positionH relativeFrom="column">
                <wp:posOffset>2486025</wp:posOffset>
              </wp:positionH>
              <wp:positionV relativeFrom="paragraph">
                <wp:posOffset>172085</wp:posOffset>
              </wp:positionV>
              <wp:extent cx="3558540" cy="7620"/>
              <wp:effectExtent l="0" t="0" r="22860" b="3048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58540" cy="762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D76354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3.55pt" to="475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" strokecolor="#0272b3 [3044]" strokeweight="1.25pt">
              <v:stroke dashstyle="1 1"/>
            </v:line>
          </w:pict>
        </mc:Fallback>
      </mc:AlternateContent>
    </w:r>
  </w:p>
  <w:p w14:paraId="5DEC3022" w14:textId="4FDB40E4" w:rsidR="008C24EA" w:rsidRDefault="00153194" w:rsidP="00A60EA7">
    <w:pPr>
      <w:ind w:left="-567" w:right="-1135"/>
    </w:pPr>
    <w:r w:rsidRPr="00153194">
      <w:rPr>
        <w:rFonts w:cs="Arial"/>
        <w:sz w:val="22"/>
        <w:szCs w:val="24"/>
      </w:rPr>
      <w:t xml:space="preserve">Compte rendu </w:t>
    </w:r>
    <w:r w:rsidR="000510B7">
      <w:rPr>
        <w:rFonts w:cs="Arial"/>
        <w:sz w:val="22"/>
        <w:szCs w:val="24"/>
      </w:rPr>
      <w:t>1</w:t>
    </w:r>
    <w:r w:rsidR="000510B7" w:rsidRPr="000510B7">
      <w:rPr>
        <w:rFonts w:cs="Arial"/>
        <w:sz w:val="22"/>
        <w:szCs w:val="24"/>
        <w:vertAlign w:val="superscript"/>
      </w:rPr>
      <w:t>ère</w:t>
    </w:r>
    <w:r w:rsidR="000510B7">
      <w:rPr>
        <w:rFonts w:cs="Arial"/>
        <w:sz w:val="22"/>
        <w:szCs w:val="24"/>
      </w:rPr>
      <w:t xml:space="preserve"> </w:t>
    </w:r>
    <w:r w:rsidRPr="00153194">
      <w:rPr>
        <w:rFonts w:cs="Arial"/>
        <w:sz w:val="22"/>
        <w:szCs w:val="24"/>
      </w:rPr>
      <w:t>Renc</w:t>
    </w:r>
    <w:r w:rsidR="000510B7">
      <w:rPr>
        <w:rFonts w:cs="Arial"/>
        <w:sz w:val="22"/>
        <w:szCs w:val="24"/>
      </w:rPr>
      <w:t xml:space="preserve">ontre - </w:t>
    </w:r>
    <w:r w:rsidRPr="00153194">
      <w:rPr>
        <w:rFonts w:cs="Arial"/>
        <w:sz w:val="22"/>
        <w:szCs w:val="24"/>
      </w:rPr>
      <w:t xml:space="preserve">Représentations publiques </w:t>
    </w:r>
    <w:r w:rsidR="000510B7">
      <w:rPr>
        <w:rFonts w:cs="Arial"/>
        <w:sz w:val="22"/>
        <w:szCs w:val="24"/>
      </w:rPr>
      <w:t>-</w:t>
    </w:r>
    <w:r w:rsidRPr="00153194">
      <w:rPr>
        <w:rFonts w:cs="Arial"/>
        <w:sz w:val="22"/>
        <w:szCs w:val="24"/>
      </w:rPr>
      <w:t xml:space="preserve"> 23 mars 2021 </w:t>
    </w:r>
    <w:r w:rsidRPr="00153194">
      <w:rPr>
        <w:rFonts w:cs="Arial"/>
        <w:noProof/>
        <w:sz w:val="22"/>
        <w:szCs w:val="24"/>
        <w:lang w:eastAsia="fr-CA"/>
      </w:rPr>
      <mc:AlternateContent>
        <mc:Choice Requires="wps">
          <w:drawing>
            <wp:inline distT="0" distB="0" distL="0" distR="0" wp14:anchorId="79E9B9B9" wp14:editId="1686DC94">
              <wp:extent cx="107315" cy="107315"/>
              <wp:effectExtent l="0" t="0" r="6985" b="6985"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83AEF9F" id="Ellipse 10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" fillcolor="#0279bd" stroked="f" strokeweight="3pt">
              <w10:anchorlock/>
            </v:oval>
          </w:pict>
        </mc:Fallback>
      </mc:AlternateContent>
    </w:r>
    <w:r w:rsidRPr="00153194">
      <w:rPr>
        <w:rFonts w:cs="Arial"/>
        <w:sz w:val="22"/>
        <w:szCs w:val="24"/>
      </w:rPr>
      <w:t xml:space="preserve"> Collectif AU </w:t>
    </w:r>
    <w:r w:rsidRPr="00153194">
      <w:rPr>
        <w:rFonts w:cs="Arial"/>
        <w:noProof/>
        <w:sz w:val="22"/>
        <w:szCs w:val="24"/>
        <w:lang w:eastAsia="fr-CA"/>
      </w:rPr>
      <mc:AlternateContent>
        <mc:Choice Requires="wps">
          <w:drawing>
            <wp:inline distT="0" distB="0" distL="0" distR="0" wp14:anchorId="4EC8E2AC" wp14:editId="0BACB036">
              <wp:extent cx="107315" cy="107315"/>
              <wp:effectExtent l="0" t="0" r="6985" b="6985"/>
              <wp:docPr id="11" name="Ellip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D25C70F" id="Ellipse 11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" fillcolor="#0279bd" stroked="f" strokeweight="3pt">
              <w10:anchorlock/>
            </v:oval>
          </w:pict>
        </mc:Fallback>
      </mc:AlternateContent>
    </w:r>
    <w:r w:rsidRPr="00153194">
      <w:rPr>
        <w:rFonts w:cs="Arial"/>
        <w:sz w:val="22"/>
        <w:szCs w:val="24"/>
      </w:rPr>
      <w:t xml:space="preserve"> </w:t>
    </w:r>
    <w:r w:rsidRPr="00153194">
      <w:rPr>
        <w:rFonts w:cs="Arial"/>
        <w:sz w:val="22"/>
      </w:rPr>
      <w:t xml:space="preserve">p. </w:t>
    </w:r>
    <w:r w:rsidRPr="00153194">
      <w:rPr>
        <w:color w:val="000000" w:themeColor="text2" w:themeShade="BF"/>
        <w:sz w:val="22"/>
      </w:rPr>
      <w:fldChar w:fldCharType="begin"/>
    </w:r>
    <w:r w:rsidRPr="00153194">
      <w:rPr>
        <w:color w:val="000000" w:themeColor="text2" w:themeShade="BF"/>
        <w:sz w:val="22"/>
      </w:rPr>
      <w:instrText>PAGE   \* MERGEFORMAT</w:instrText>
    </w:r>
    <w:r w:rsidRPr="00153194">
      <w:rPr>
        <w:color w:val="000000" w:themeColor="text2" w:themeShade="BF"/>
        <w:sz w:val="22"/>
      </w:rPr>
      <w:fldChar w:fldCharType="separate"/>
    </w:r>
    <w:r w:rsidR="00602B61" w:rsidRPr="00602B61">
      <w:rPr>
        <w:noProof/>
        <w:color w:val="000000" w:themeColor="text2" w:themeShade="BF"/>
        <w:sz w:val="22"/>
        <w:lang w:val="fr-FR"/>
      </w:rPr>
      <w:t>1</w:t>
    </w:r>
    <w:r w:rsidRPr="00153194">
      <w:rPr>
        <w:color w:val="000000" w:themeColor="text2" w:themeShade="BF"/>
        <w:sz w:val="22"/>
      </w:rPr>
      <w:fldChar w:fldCharType="end"/>
    </w:r>
    <w:r w:rsidRPr="00153194">
      <w:rPr>
        <w:color w:val="000000" w:themeColor="text2" w:themeShade="BF"/>
        <w:sz w:val="22"/>
        <w:lang w:val="fr-FR"/>
      </w:rPr>
      <w:t xml:space="preserve"> | </w:t>
    </w:r>
    <w:r w:rsidRPr="00153194">
      <w:rPr>
        <w:color w:val="000000" w:themeColor="text2" w:themeShade="BF"/>
        <w:sz w:val="22"/>
      </w:rPr>
      <w:fldChar w:fldCharType="begin"/>
    </w:r>
    <w:r w:rsidRPr="00153194">
      <w:rPr>
        <w:color w:val="000000" w:themeColor="text2" w:themeShade="BF"/>
        <w:sz w:val="22"/>
      </w:rPr>
      <w:instrText>NUMPAGES  \* Arabic  \* MERGEFORMAT</w:instrText>
    </w:r>
    <w:r w:rsidRPr="00153194">
      <w:rPr>
        <w:color w:val="000000" w:themeColor="text2" w:themeShade="BF"/>
        <w:sz w:val="22"/>
      </w:rPr>
      <w:fldChar w:fldCharType="separate"/>
    </w:r>
    <w:r w:rsidR="00602B61" w:rsidRPr="00602B61">
      <w:rPr>
        <w:noProof/>
        <w:color w:val="000000" w:themeColor="text2" w:themeShade="BF"/>
        <w:sz w:val="22"/>
        <w:lang w:val="fr-FR"/>
      </w:rPr>
      <w:t>7</w:t>
    </w:r>
    <w:r w:rsidRPr="00153194">
      <w:rPr>
        <w:color w:val="000000" w:themeColor="text2" w:themeShade="BF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7E2" w14:textId="294A60D8" w:rsidR="000510B7" w:rsidRPr="00E56818" w:rsidRDefault="000510B7" w:rsidP="000510B7">
    <w:pPr>
      <w:pStyle w:val="Pieddepage"/>
      <w:tabs>
        <w:tab w:val="clear" w:pos="8640"/>
      </w:tabs>
      <w:ind w:left="-993" w:right="-1560"/>
      <w:rPr>
        <w:rFonts w:cs="Arial"/>
        <w:szCs w:val="24"/>
      </w:rPr>
    </w:pPr>
    <w:r w:rsidRPr="00153194">
      <w:rPr>
        <w:rFonts w:cs="Arial"/>
        <w:noProof/>
        <w:sz w:val="22"/>
        <w:szCs w:val="24"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A0E0F1" wp14:editId="2CE2821A">
              <wp:simplePos x="0" y="0"/>
              <wp:positionH relativeFrom="column">
                <wp:posOffset>2487706</wp:posOffset>
              </wp:positionH>
              <wp:positionV relativeFrom="paragraph">
                <wp:posOffset>-101301</wp:posOffset>
              </wp:positionV>
              <wp:extent cx="3018528" cy="0"/>
              <wp:effectExtent l="0" t="0" r="1079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8528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EF7CA1" id="Connecteur droit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9pt,-8pt" to="433.6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" strokecolor="#0272b3 [3044]" strokeweight="1.25pt">
              <v:stroke dashstyle="1 1"/>
            </v:line>
          </w:pict>
        </mc:Fallback>
      </mc:AlternateContent>
    </w:r>
    <w:r>
      <w:rPr>
        <w:rFonts w:cs="Arial"/>
        <w:sz w:val="22"/>
        <w:szCs w:val="24"/>
      </w:rPr>
      <w:t xml:space="preserve">Compte-rendu </w:t>
    </w:r>
    <w:r w:rsidRPr="00153194">
      <w:rPr>
        <w:rFonts w:cs="Arial"/>
        <w:sz w:val="22"/>
        <w:szCs w:val="24"/>
      </w:rPr>
      <w:t>Rencontre</w:t>
    </w:r>
    <w:r>
      <w:rPr>
        <w:rFonts w:cs="Arial"/>
        <w:sz w:val="22"/>
        <w:szCs w:val="24"/>
      </w:rPr>
      <w:t xml:space="preserve"> #</w:t>
    </w:r>
    <w:r w:rsidRPr="00153194">
      <w:rPr>
        <w:rFonts w:cs="Arial"/>
        <w:sz w:val="22"/>
        <w:szCs w:val="24"/>
      </w:rPr>
      <w:t>1</w:t>
    </w:r>
    <w:r>
      <w:rPr>
        <w:rFonts w:cs="Arial"/>
        <w:sz w:val="22"/>
        <w:szCs w:val="24"/>
      </w:rPr>
      <w:t xml:space="preserve">- </w:t>
    </w:r>
    <w:r w:rsidRPr="00153194">
      <w:rPr>
        <w:rFonts w:cs="Arial"/>
        <w:sz w:val="22"/>
        <w:szCs w:val="24"/>
      </w:rPr>
      <w:t xml:space="preserve">Représentations publiques </w:t>
    </w:r>
    <w:r>
      <w:rPr>
        <w:rFonts w:cs="Arial"/>
        <w:sz w:val="22"/>
        <w:szCs w:val="24"/>
      </w:rPr>
      <w:t>-</w:t>
    </w:r>
    <w:r w:rsidRPr="00153194">
      <w:rPr>
        <w:rFonts w:cs="Arial"/>
        <w:sz w:val="22"/>
        <w:szCs w:val="24"/>
      </w:rPr>
      <w:t xml:space="preserve"> 23 mars 2021 </w:t>
    </w:r>
    <w:r w:rsidRPr="00153194">
      <w:rPr>
        <w:rFonts w:cs="Arial"/>
        <w:noProof/>
        <w:sz w:val="22"/>
        <w:szCs w:val="24"/>
        <w:lang w:eastAsia="fr-CA"/>
      </w:rPr>
      <mc:AlternateContent>
        <mc:Choice Requires="wps">
          <w:drawing>
            <wp:inline distT="0" distB="0" distL="0" distR="0" wp14:anchorId="08A5DF5D" wp14:editId="5E76A3F0">
              <wp:extent cx="107315" cy="107315"/>
              <wp:effectExtent l="0" t="0" r="6985" b="6985"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8728D38" id="Ellipse 6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HaC8S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 w:rsidRPr="00153194">
      <w:rPr>
        <w:rFonts w:cs="Arial"/>
        <w:sz w:val="22"/>
        <w:szCs w:val="24"/>
      </w:rPr>
      <w:t xml:space="preserve"> Collectif AU </w:t>
    </w:r>
    <w:r w:rsidRPr="00153194">
      <w:rPr>
        <w:rFonts w:cs="Arial"/>
        <w:noProof/>
        <w:sz w:val="22"/>
        <w:szCs w:val="24"/>
        <w:lang w:eastAsia="fr-CA"/>
      </w:rPr>
      <mc:AlternateContent>
        <mc:Choice Requires="wps">
          <w:drawing>
            <wp:inline distT="0" distB="0" distL="0" distR="0" wp14:anchorId="087C0E06" wp14:editId="1A32BBDF">
              <wp:extent cx="107315" cy="107315"/>
              <wp:effectExtent l="0" t="0" r="6985" b="6985"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4D6E994" id="Ellipse 7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IbJHn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 w:rsidRPr="00153194">
      <w:rPr>
        <w:rFonts w:cs="Arial"/>
        <w:sz w:val="22"/>
        <w:szCs w:val="24"/>
      </w:rPr>
      <w:t xml:space="preserve"> </w:t>
    </w:r>
    <w:r w:rsidRPr="00153194">
      <w:rPr>
        <w:rFonts w:cs="Arial"/>
        <w:sz w:val="20"/>
        <w:szCs w:val="24"/>
      </w:rPr>
      <w:t xml:space="preserve"> </w:t>
    </w:r>
    <w:sdt>
      <w:sdtPr>
        <w:rPr>
          <w:rFonts w:cs="Arial"/>
          <w:sz w:val="22"/>
          <w:szCs w:val="24"/>
        </w:rPr>
        <w:id w:val="2126110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2"/>
              <w:szCs w:val="24"/>
            </w:rPr>
            <w:id w:val="1515660323"/>
            <w:docPartObj>
              <w:docPartGallery w:val="Page Numbers (Top of Page)"/>
              <w:docPartUnique/>
            </w:docPartObj>
          </w:sdtPr>
          <w:sdtEndPr/>
          <w:sdtContent>
            <w:r w:rsidRPr="00153194">
              <w:rPr>
                <w:rFonts w:cs="Arial"/>
                <w:sz w:val="22"/>
                <w:szCs w:val="24"/>
              </w:rPr>
              <w:t>p</w:t>
            </w:r>
            <w:r w:rsidRPr="00153194">
              <w:rPr>
                <w:rFonts w:cs="Arial"/>
                <w:sz w:val="22"/>
                <w:szCs w:val="24"/>
                <w:lang w:val="fr-FR"/>
              </w:rPr>
              <w:t xml:space="preserve">. </w:t>
            </w:r>
            <w:r w:rsidRPr="00153194">
              <w:rPr>
                <w:rFonts w:cs="Arial"/>
                <w:bCs/>
                <w:sz w:val="22"/>
                <w:szCs w:val="24"/>
              </w:rPr>
              <w:fldChar w:fldCharType="begin"/>
            </w:r>
            <w:r w:rsidRPr="00153194">
              <w:rPr>
                <w:rFonts w:cs="Arial"/>
                <w:bCs/>
                <w:sz w:val="22"/>
                <w:szCs w:val="24"/>
              </w:rPr>
              <w:instrText>PAGE</w:instrText>
            </w:r>
            <w:r w:rsidRPr="00153194">
              <w:rPr>
                <w:rFonts w:cs="Arial"/>
                <w:bCs/>
                <w:sz w:val="22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4"/>
              </w:rPr>
              <w:t>1</w:t>
            </w:r>
            <w:r w:rsidRPr="00153194">
              <w:rPr>
                <w:rFonts w:cs="Arial"/>
                <w:bCs/>
                <w:sz w:val="22"/>
                <w:szCs w:val="24"/>
              </w:rPr>
              <w:fldChar w:fldCharType="end"/>
            </w:r>
            <w:r w:rsidRPr="00153194">
              <w:rPr>
                <w:rFonts w:cs="Arial"/>
                <w:sz w:val="22"/>
                <w:szCs w:val="24"/>
                <w:lang w:val="fr-FR"/>
              </w:rPr>
              <w:t xml:space="preserve"> / </w:t>
            </w:r>
            <w:r w:rsidRPr="00153194">
              <w:rPr>
                <w:rFonts w:cs="Arial"/>
                <w:bCs/>
                <w:sz w:val="22"/>
                <w:szCs w:val="24"/>
              </w:rPr>
              <w:fldChar w:fldCharType="begin"/>
            </w:r>
            <w:r w:rsidRPr="00153194">
              <w:rPr>
                <w:rFonts w:cs="Arial"/>
                <w:bCs/>
                <w:sz w:val="22"/>
                <w:szCs w:val="24"/>
              </w:rPr>
              <w:instrText>NUMPAGES</w:instrText>
            </w:r>
            <w:r w:rsidRPr="00153194">
              <w:rPr>
                <w:rFonts w:cs="Arial"/>
                <w:bCs/>
                <w:sz w:val="22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4"/>
              </w:rPr>
              <w:t>8</w:t>
            </w:r>
            <w:r w:rsidRPr="00153194">
              <w:rPr>
                <w:rFonts w:cs="Arial"/>
                <w:bCs/>
                <w:sz w:val="22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16C1" w14:textId="77777777" w:rsidR="002E003F" w:rsidRDefault="002E003F" w:rsidP="00D07B58">
      <w:r>
        <w:separator/>
      </w:r>
    </w:p>
  </w:footnote>
  <w:footnote w:type="continuationSeparator" w:id="0">
    <w:p w14:paraId="3B1161AA" w14:textId="77777777" w:rsidR="002E003F" w:rsidRDefault="002E003F" w:rsidP="00D0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4319" w14:textId="77777777" w:rsidR="000C0721" w:rsidRDefault="000C07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E089" w14:textId="5D283291" w:rsidR="0059686A" w:rsidRDefault="0059686A" w:rsidP="0059686A">
    <w:pPr>
      <w:pStyle w:val="En-tte"/>
    </w:pPr>
    <w:r w:rsidRPr="001663D8"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FF94B8D" wp14:editId="4B25012F">
              <wp:simplePos x="0" y="0"/>
              <wp:positionH relativeFrom="column">
                <wp:posOffset>1532255</wp:posOffset>
              </wp:positionH>
              <wp:positionV relativeFrom="paragraph">
                <wp:posOffset>657225</wp:posOffset>
              </wp:positionV>
              <wp:extent cx="0" cy="1227600"/>
              <wp:effectExtent l="0" t="0" r="19050" b="10795"/>
              <wp:wrapThrough wrapText="bothSides">
                <wp:wrapPolygon edited="0">
                  <wp:start x="-1" y="0"/>
                  <wp:lineTo x="-1" y="21455"/>
                  <wp:lineTo x="-1" y="21455"/>
                  <wp:lineTo x="-1" y="0"/>
                  <wp:lineTo x="-1" y="0"/>
                </wp:wrapPolygon>
              </wp:wrapThrough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760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1B0A0" id="Connecteur droit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51.75pt" to="120.6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" strokecolor="#0272b3 [3044]" strokeweight="1.25pt">
              <v:stroke dashstyle="1 1"/>
              <w10:wrap type="through"/>
            </v:line>
          </w:pict>
        </mc:Fallback>
      </mc:AlternateContent>
    </w:r>
  </w:p>
  <w:p w14:paraId="29E1AD9B" w14:textId="6A28D225" w:rsidR="0059686A" w:rsidRDefault="0059686A" w:rsidP="0059686A">
    <w:pPr>
      <w:rPr>
        <w:rFonts w:cs="Arial"/>
        <w:b/>
        <w:color w:val="0279BD"/>
        <w:sz w:val="36"/>
        <w:szCs w:val="36"/>
      </w:rPr>
    </w:pPr>
    <w:r>
      <w:rPr>
        <w:noProof/>
        <w:szCs w:val="24"/>
        <w:lang w:eastAsia="fr-CA"/>
      </w:rPr>
      <w:drawing>
        <wp:anchor distT="0" distB="0" distL="114300" distR="114300" simplePos="0" relativeHeight="251667456" behindDoc="1" locked="0" layoutInCell="1" allowOverlap="1" wp14:anchorId="5E488389" wp14:editId="10BB43EA">
          <wp:simplePos x="0" y="0"/>
          <wp:positionH relativeFrom="column">
            <wp:posOffset>-76835</wp:posOffset>
          </wp:positionH>
          <wp:positionV relativeFrom="page">
            <wp:posOffset>963930</wp:posOffset>
          </wp:positionV>
          <wp:extent cx="1430655" cy="1430655"/>
          <wp:effectExtent l="0" t="0" r="0" b="0"/>
          <wp:wrapThrough wrapText="bothSides">
            <wp:wrapPolygon edited="0">
              <wp:start x="5465" y="1438"/>
              <wp:lineTo x="5177" y="2876"/>
              <wp:lineTo x="6328" y="6328"/>
              <wp:lineTo x="5177" y="11217"/>
              <wp:lineTo x="5177" y="14093"/>
              <wp:lineTo x="7190" y="15819"/>
              <wp:lineTo x="4602" y="16107"/>
              <wp:lineTo x="3164" y="16682"/>
              <wp:lineTo x="3164" y="19846"/>
              <wp:lineTo x="19270" y="19846"/>
              <wp:lineTo x="19846" y="16682"/>
              <wp:lineTo x="18407" y="16107"/>
              <wp:lineTo x="13806" y="15819"/>
              <wp:lineTo x="16107" y="13806"/>
              <wp:lineTo x="16107" y="11217"/>
              <wp:lineTo x="17832" y="6615"/>
              <wp:lineTo x="15244" y="1438"/>
              <wp:lineTo x="5465" y="1438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orm_Ago_logo_coule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56518" w14:textId="77777777" w:rsidR="0059686A" w:rsidRDefault="0059686A" w:rsidP="0059686A">
    <w:pPr>
      <w:ind w:left="2835"/>
      <w:rPr>
        <w:rFonts w:cs="Arial"/>
        <w:b/>
        <w:color w:val="0279BD"/>
        <w:sz w:val="36"/>
        <w:szCs w:val="36"/>
      </w:rPr>
    </w:pPr>
  </w:p>
  <w:p w14:paraId="51CDD1DF" w14:textId="0B242A3F" w:rsidR="0059686A" w:rsidRPr="006E2C7B" w:rsidRDefault="0059686A" w:rsidP="0059686A">
    <w:pPr>
      <w:ind w:left="2835"/>
      <w:rPr>
        <w:rFonts w:cs="Arial"/>
        <w:b/>
        <w:color w:val="0279BD"/>
        <w:sz w:val="36"/>
        <w:szCs w:val="36"/>
      </w:rPr>
    </w:pPr>
    <w:r>
      <w:rPr>
        <w:rFonts w:cs="Arial"/>
        <w:b/>
        <w:color w:val="0279BD"/>
        <w:sz w:val="36"/>
        <w:szCs w:val="36"/>
      </w:rPr>
      <w:t>Compte rendu de la rencontre comité de Représentations publiques</w:t>
    </w:r>
  </w:p>
  <w:p w14:paraId="43D35089" w14:textId="4F5E29AB" w:rsidR="00AC17A4" w:rsidRPr="0059686A" w:rsidRDefault="00AC17A4" w:rsidP="005968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E7CD" w14:textId="77777777" w:rsidR="00DE282E" w:rsidRDefault="00DE282E" w:rsidP="00497678">
    <w:pPr>
      <w:pStyle w:val="En-tte"/>
    </w:pPr>
  </w:p>
  <w:p w14:paraId="184256F3" w14:textId="77777777" w:rsidR="009A55B0" w:rsidRDefault="009A55B0" w:rsidP="009A55B0">
    <w:pPr>
      <w:pStyle w:val="En-tte"/>
    </w:pPr>
    <w:r w:rsidRPr="001663D8"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E7FB2C" wp14:editId="6CFE5D87">
              <wp:simplePos x="0" y="0"/>
              <wp:positionH relativeFrom="column">
                <wp:posOffset>1532255</wp:posOffset>
              </wp:positionH>
              <wp:positionV relativeFrom="paragraph">
                <wp:posOffset>657225</wp:posOffset>
              </wp:positionV>
              <wp:extent cx="0" cy="1227600"/>
              <wp:effectExtent l="0" t="0" r="19050" b="10795"/>
              <wp:wrapThrough wrapText="bothSides">
                <wp:wrapPolygon edited="0">
                  <wp:start x="-1" y="0"/>
                  <wp:lineTo x="-1" y="21455"/>
                  <wp:lineTo x="-1" y="21455"/>
                  <wp:lineTo x="-1" y="0"/>
                  <wp:lineTo x="-1" y="0"/>
                </wp:wrapPolygon>
              </wp:wrapThrough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760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D8192" id="Connecteur droit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51.75pt" to="120.6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" strokecolor="#0272b3 [3044]" strokeweight="1.25pt">
              <v:stroke dashstyle="1 1"/>
              <w10:wrap type="through"/>
            </v:line>
          </w:pict>
        </mc:Fallback>
      </mc:AlternateContent>
    </w:r>
  </w:p>
  <w:p w14:paraId="440E79F3" w14:textId="77777777" w:rsidR="009A55B0" w:rsidRDefault="009A55B0" w:rsidP="009A55B0"/>
  <w:p w14:paraId="7A6938AA" w14:textId="77777777" w:rsidR="00DE282E" w:rsidRDefault="002E003F">
    <w:r>
      <w:rPr>
        <w:noProof/>
        <w:szCs w:val="24"/>
        <w:lang w:eastAsia="fr-CA"/>
      </w:rPr>
      <w:drawing>
        <wp:anchor distT="0" distB="0" distL="114300" distR="114300" simplePos="0" relativeHeight="251656192" behindDoc="1" locked="0" layoutInCell="1" allowOverlap="1" wp14:anchorId="74E27463" wp14:editId="7556EC91">
          <wp:simplePos x="0" y="0"/>
          <wp:positionH relativeFrom="column">
            <wp:posOffset>-213995</wp:posOffset>
          </wp:positionH>
          <wp:positionV relativeFrom="page">
            <wp:posOffset>1238250</wp:posOffset>
          </wp:positionV>
          <wp:extent cx="1430655" cy="1430655"/>
          <wp:effectExtent l="0" t="0" r="0" b="0"/>
          <wp:wrapThrough wrapText="bothSides">
            <wp:wrapPolygon edited="0">
              <wp:start x="5465" y="1438"/>
              <wp:lineTo x="5177" y="2876"/>
              <wp:lineTo x="6328" y="6328"/>
              <wp:lineTo x="5177" y="11217"/>
              <wp:lineTo x="5177" y="14093"/>
              <wp:lineTo x="7190" y="15819"/>
              <wp:lineTo x="4602" y="16107"/>
              <wp:lineTo x="3164" y="16682"/>
              <wp:lineTo x="3164" y="19846"/>
              <wp:lineTo x="19270" y="19846"/>
              <wp:lineTo x="19846" y="16682"/>
              <wp:lineTo x="18407" y="16107"/>
              <wp:lineTo x="13806" y="15819"/>
              <wp:lineTo x="16107" y="13806"/>
              <wp:lineTo x="16107" y="11217"/>
              <wp:lineTo x="17832" y="6615"/>
              <wp:lineTo x="15244" y="1438"/>
              <wp:lineTo x="5465" y="1438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orm_Ago_logo_coule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91016" w14:textId="548ACD81" w:rsidR="009A55B0" w:rsidRDefault="009A55B0" w:rsidP="003D47E5">
    <w:pPr>
      <w:rPr>
        <w:rFonts w:cs="Arial"/>
        <w:b/>
        <w:color w:val="0279BD"/>
        <w:sz w:val="36"/>
        <w:szCs w:val="36"/>
      </w:rPr>
    </w:pPr>
  </w:p>
  <w:p w14:paraId="56CAE7F8" w14:textId="63D02454" w:rsidR="009A55B0" w:rsidRPr="006E2C7B" w:rsidRDefault="003D47E5" w:rsidP="009A55B0">
    <w:pPr>
      <w:ind w:left="2835"/>
      <w:rPr>
        <w:rFonts w:cs="Arial"/>
        <w:b/>
        <w:color w:val="0279BD"/>
        <w:sz w:val="36"/>
        <w:szCs w:val="36"/>
      </w:rPr>
    </w:pPr>
    <w:r>
      <w:rPr>
        <w:rFonts w:cs="Arial"/>
        <w:b/>
        <w:color w:val="0279BD"/>
        <w:sz w:val="36"/>
        <w:szCs w:val="36"/>
      </w:rPr>
      <w:t xml:space="preserve">Compte rendu </w:t>
    </w:r>
    <w:r w:rsidR="00AC17A4">
      <w:rPr>
        <w:rFonts w:cs="Arial"/>
        <w:b/>
        <w:color w:val="0279BD"/>
        <w:sz w:val="36"/>
        <w:szCs w:val="36"/>
      </w:rPr>
      <w:t xml:space="preserve">1 </w:t>
    </w:r>
    <w:r>
      <w:rPr>
        <w:rFonts w:cs="Arial"/>
        <w:b/>
        <w:color w:val="0279BD"/>
        <w:sz w:val="36"/>
        <w:szCs w:val="36"/>
      </w:rPr>
      <w:t xml:space="preserve">de la rencontre comité de </w:t>
    </w:r>
    <w:r w:rsidR="00962B79">
      <w:rPr>
        <w:rFonts w:cs="Arial"/>
        <w:b/>
        <w:color w:val="0279BD"/>
        <w:sz w:val="36"/>
        <w:szCs w:val="36"/>
      </w:rPr>
      <w:t>Représentations publiques</w:t>
    </w:r>
  </w:p>
  <w:p w14:paraId="4131F5FA" w14:textId="77777777" w:rsidR="009A55B0" w:rsidRDefault="009A55B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89B6" w14:textId="77777777" w:rsidR="000510B7" w:rsidRPr="000510B7" w:rsidRDefault="000510B7" w:rsidP="000510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65pt;height:79.65pt" o:bullet="t">
        <v:imagedata r:id="rId1" o:title="art61B6"/>
      </v:shape>
    </w:pict>
  </w:numPicBullet>
  <w:numPicBullet w:numPicBulletId="1">
    <w:pict>
      <v:shape id="_x0000_i1027" type="#_x0000_t75" style="width:85.65pt;height:79.65pt" o:bullet="t">
        <v:imagedata r:id="rId2" o:title="art61B7"/>
      </v:shape>
    </w:pict>
  </w:numPicBullet>
  <w:numPicBullet w:numPicBulletId="2">
    <w:pict>
      <v:shape id="_x0000_i1028" type="#_x0000_t75" style="width:85.65pt;height:79.65pt" o:bullet="t">
        <v:imagedata r:id="rId3" o:title="art6BA"/>
      </v:shape>
    </w:pict>
  </w:numPicBullet>
  <w:abstractNum w:abstractNumId="0" w15:restartNumberingAfterBreak="0">
    <w:nsid w:val="015C6173"/>
    <w:multiLevelType w:val="hybridMultilevel"/>
    <w:tmpl w:val="DC9CCF9A"/>
    <w:lvl w:ilvl="0" w:tplc="E6A02B9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034"/>
    <w:multiLevelType w:val="hybridMultilevel"/>
    <w:tmpl w:val="3FC4AD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F49"/>
    <w:multiLevelType w:val="multilevel"/>
    <w:tmpl w:val="4CEA1A40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3" w15:restartNumberingAfterBreak="0">
    <w:nsid w:val="0940114B"/>
    <w:multiLevelType w:val="hybridMultilevel"/>
    <w:tmpl w:val="391EA6DC"/>
    <w:lvl w:ilvl="0" w:tplc="F434F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8B1BC">
      <w:start w:val="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AA828">
      <w:start w:val="88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2A3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64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2E9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A8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4DA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EC9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B803F6"/>
    <w:multiLevelType w:val="hybridMultilevel"/>
    <w:tmpl w:val="5BB80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3BE7"/>
    <w:multiLevelType w:val="hybridMultilevel"/>
    <w:tmpl w:val="BF14F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B0F8A"/>
    <w:multiLevelType w:val="hybridMultilevel"/>
    <w:tmpl w:val="5DECAF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4282C">
      <w:start w:val="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0FB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C1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84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C0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AE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2D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41D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DA4FC0"/>
    <w:multiLevelType w:val="hybridMultilevel"/>
    <w:tmpl w:val="8FBE0620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067A1"/>
    <w:multiLevelType w:val="hybridMultilevel"/>
    <w:tmpl w:val="B8647D80"/>
    <w:lvl w:ilvl="0" w:tplc="0756D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4F0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A26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10A8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ADF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86E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664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025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A1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FBE6686"/>
    <w:multiLevelType w:val="hybridMultilevel"/>
    <w:tmpl w:val="ABF0C3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80E63"/>
    <w:multiLevelType w:val="hybridMultilevel"/>
    <w:tmpl w:val="2702F834"/>
    <w:lvl w:ilvl="0" w:tplc="7D4EB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8E6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A4E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BACC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074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632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E0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EC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CD3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20315D"/>
    <w:multiLevelType w:val="hybridMultilevel"/>
    <w:tmpl w:val="13D64800"/>
    <w:lvl w:ilvl="0" w:tplc="B914B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AAB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A6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8A7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82B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C39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AD8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E1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08D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352E43"/>
    <w:multiLevelType w:val="hybridMultilevel"/>
    <w:tmpl w:val="5FD60510"/>
    <w:lvl w:ilvl="0" w:tplc="A49EE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6761E">
      <w:start w:val="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D42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C11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A56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EE7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87B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030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4CB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75F79AB"/>
    <w:multiLevelType w:val="hybridMultilevel"/>
    <w:tmpl w:val="D8FCE1A2"/>
    <w:lvl w:ilvl="0" w:tplc="A552A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44D84">
      <w:start w:val="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A02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A4A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AA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C6C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287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28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473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744D7D"/>
    <w:multiLevelType w:val="hybridMultilevel"/>
    <w:tmpl w:val="F1784E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163A"/>
    <w:multiLevelType w:val="hybridMultilevel"/>
    <w:tmpl w:val="A7E47CCE"/>
    <w:lvl w:ilvl="0" w:tplc="0C0C0017">
      <w:start w:val="1"/>
      <w:numFmt w:val="lowerLetter"/>
      <w:lvlText w:val="%1)"/>
      <w:lvlJc w:val="left"/>
      <w:pPr>
        <w:ind w:left="1800" w:hanging="360"/>
      </w:pPr>
    </w:lvl>
    <w:lvl w:ilvl="1" w:tplc="0C0C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3865E1"/>
    <w:multiLevelType w:val="hybridMultilevel"/>
    <w:tmpl w:val="285E1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858"/>
    <w:multiLevelType w:val="hybridMultilevel"/>
    <w:tmpl w:val="B02C0CD4"/>
    <w:lvl w:ilvl="0" w:tplc="0C0C0017">
      <w:start w:val="1"/>
      <w:numFmt w:val="lowerLetter"/>
      <w:lvlText w:val="%1)"/>
      <w:lvlJc w:val="left"/>
      <w:pPr>
        <w:ind w:left="1800" w:hanging="360"/>
      </w:pPr>
    </w:lvl>
    <w:lvl w:ilvl="1" w:tplc="D13EE8E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4661E9"/>
    <w:multiLevelType w:val="hybridMultilevel"/>
    <w:tmpl w:val="285E1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38A0"/>
    <w:multiLevelType w:val="hybridMultilevel"/>
    <w:tmpl w:val="FD80B3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E7791"/>
    <w:multiLevelType w:val="hybridMultilevel"/>
    <w:tmpl w:val="A028A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4687D"/>
    <w:multiLevelType w:val="hybridMultilevel"/>
    <w:tmpl w:val="C8227CC4"/>
    <w:lvl w:ilvl="0" w:tplc="CDDC1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A316E">
      <w:start w:val="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E5B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062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CF6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51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2D6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8D7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AE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95735FB"/>
    <w:multiLevelType w:val="hybridMultilevel"/>
    <w:tmpl w:val="893C5E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F12B0"/>
    <w:multiLevelType w:val="hybridMultilevel"/>
    <w:tmpl w:val="5748C1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15428"/>
    <w:multiLevelType w:val="multilevel"/>
    <w:tmpl w:val="2E8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AD3B4B"/>
    <w:multiLevelType w:val="multilevel"/>
    <w:tmpl w:val="0226CBB0"/>
    <w:lvl w:ilvl="0">
      <w:start w:val="1"/>
      <w:numFmt w:val="decimal"/>
      <w:lvlText w:val="%1."/>
      <w:lvlJc w:val="left"/>
      <w:pPr>
        <w:ind w:left="1276" w:hanging="9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9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9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C53621"/>
    <w:multiLevelType w:val="hybridMultilevel"/>
    <w:tmpl w:val="C0086A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C3801"/>
    <w:multiLevelType w:val="hybridMultilevel"/>
    <w:tmpl w:val="76844C28"/>
    <w:lvl w:ilvl="0" w:tplc="2C202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E5EF6">
      <w:start w:val="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B0FD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852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CF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239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406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460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2F8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9865A4D"/>
    <w:multiLevelType w:val="hybridMultilevel"/>
    <w:tmpl w:val="285E1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85A4A"/>
    <w:multiLevelType w:val="hybridMultilevel"/>
    <w:tmpl w:val="285E1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29"/>
  </w:num>
  <w:num w:numId="5">
    <w:abstractNumId w:val="14"/>
  </w:num>
  <w:num w:numId="6">
    <w:abstractNumId w:val="16"/>
  </w:num>
  <w:num w:numId="7">
    <w:abstractNumId w:val="28"/>
  </w:num>
  <w:num w:numId="8">
    <w:abstractNumId w:val="18"/>
  </w:num>
  <w:num w:numId="9">
    <w:abstractNumId w:val="22"/>
  </w:num>
  <w:num w:numId="10">
    <w:abstractNumId w:val="27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19"/>
  </w:num>
  <w:num w:numId="16">
    <w:abstractNumId w:val="26"/>
  </w:num>
  <w:num w:numId="17">
    <w:abstractNumId w:val="9"/>
  </w:num>
  <w:num w:numId="18">
    <w:abstractNumId w:val="10"/>
  </w:num>
  <w:num w:numId="19">
    <w:abstractNumId w:val="21"/>
  </w:num>
  <w:num w:numId="20">
    <w:abstractNumId w:val="11"/>
  </w:num>
  <w:num w:numId="21">
    <w:abstractNumId w:val="8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  <w:num w:numId="26">
    <w:abstractNumId w:val="23"/>
  </w:num>
  <w:num w:numId="27">
    <w:abstractNumId w:val="20"/>
  </w:num>
  <w:num w:numId="28">
    <w:abstractNumId w:val="1"/>
  </w:num>
  <w:num w:numId="29">
    <w:abstractNumId w:val="7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2e5VPuf4xWo/vPTmSJ72SFF7mFrakfDDoBcS5Zt31HAgQlVY6PglUWSpN4RbHTMHFxOxB/JfV8EJymQV8DETtg==" w:salt="MED79aOPjdJHe4vtFJko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F"/>
    <w:rsid w:val="00004D1A"/>
    <w:rsid w:val="000100E7"/>
    <w:rsid w:val="00015DAC"/>
    <w:rsid w:val="00043904"/>
    <w:rsid w:val="00044E70"/>
    <w:rsid w:val="000457A8"/>
    <w:rsid w:val="000510B7"/>
    <w:rsid w:val="00055771"/>
    <w:rsid w:val="000632A9"/>
    <w:rsid w:val="0006535B"/>
    <w:rsid w:val="000825A3"/>
    <w:rsid w:val="000C0721"/>
    <w:rsid w:val="000C5CD3"/>
    <w:rsid w:val="000D38BB"/>
    <w:rsid w:val="000E74E8"/>
    <w:rsid w:val="000F0B2E"/>
    <w:rsid w:val="00111F7C"/>
    <w:rsid w:val="00114EDD"/>
    <w:rsid w:val="001323DB"/>
    <w:rsid w:val="00153194"/>
    <w:rsid w:val="0019152B"/>
    <w:rsid w:val="001B3CD1"/>
    <w:rsid w:val="001D42F9"/>
    <w:rsid w:val="001F5824"/>
    <w:rsid w:val="0022571E"/>
    <w:rsid w:val="0022584B"/>
    <w:rsid w:val="002508E7"/>
    <w:rsid w:val="00254E58"/>
    <w:rsid w:val="00270E31"/>
    <w:rsid w:val="002974F0"/>
    <w:rsid w:val="002A6040"/>
    <w:rsid w:val="002B427B"/>
    <w:rsid w:val="002C7A84"/>
    <w:rsid w:val="002D316B"/>
    <w:rsid w:val="002D409B"/>
    <w:rsid w:val="002E003F"/>
    <w:rsid w:val="002E77C2"/>
    <w:rsid w:val="0031492B"/>
    <w:rsid w:val="003636DE"/>
    <w:rsid w:val="00396E6E"/>
    <w:rsid w:val="003D47E5"/>
    <w:rsid w:val="00444F11"/>
    <w:rsid w:val="00471B42"/>
    <w:rsid w:val="00472C8F"/>
    <w:rsid w:val="00497678"/>
    <w:rsid w:val="004A0718"/>
    <w:rsid w:val="004A791A"/>
    <w:rsid w:val="004D1802"/>
    <w:rsid w:val="004D62F7"/>
    <w:rsid w:val="004F733F"/>
    <w:rsid w:val="005024EC"/>
    <w:rsid w:val="005067F5"/>
    <w:rsid w:val="00512CA4"/>
    <w:rsid w:val="005265B3"/>
    <w:rsid w:val="00543A43"/>
    <w:rsid w:val="00565DCA"/>
    <w:rsid w:val="00580053"/>
    <w:rsid w:val="00595064"/>
    <w:rsid w:val="0059686A"/>
    <w:rsid w:val="005B2032"/>
    <w:rsid w:val="005C7C19"/>
    <w:rsid w:val="006012D2"/>
    <w:rsid w:val="00602B61"/>
    <w:rsid w:val="00637870"/>
    <w:rsid w:val="006602DB"/>
    <w:rsid w:val="00683BDD"/>
    <w:rsid w:val="00697811"/>
    <w:rsid w:val="006A5724"/>
    <w:rsid w:val="006B0679"/>
    <w:rsid w:val="006B10A5"/>
    <w:rsid w:val="006B34CD"/>
    <w:rsid w:val="007277B1"/>
    <w:rsid w:val="007510EC"/>
    <w:rsid w:val="00751D33"/>
    <w:rsid w:val="0077533C"/>
    <w:rsid w:val="007825DA"/>
    <w:rsid w:val="0079424F"/>
    <w:rsid w:val="007B5015"/>
    <w:rsid w:val="007B536F"/>
    <w:rsid w:val="007D53CE"/>
    <w:rsid w:val="007D5F6E"/>
    <w:rsid w:val="00800B98"/>
    <w:rsid w:val="00801097"/>
    <w:rsid w:val="00834E3E"/>
    <w:rsid w:val="0085005C"/>
    <w:rsid w:val="008C24EA"/>
    <w:rsid w:val="008C4D99"/>
    <w:rsid w:val="008D079E"/>
    <w:rsid w:val="008E6874"/>
    <w:rsid w:val="009003D9"/>
    <w:rsid w:val="0092478D"/>
    <w:rsid w:val="00925F64"/>
    <w:rsid w:val="0094298D"/>
    <w:rsid w:val="00962B79"/>
    <w:rsid w:val="00972402"/>
    <w:rsid w:val="009A55B0"/>
    <w:rsid w:val="009A5796"/>
    <w:rsid w:val="009B2D8F"/>
    <w:rsid w:val="009B3EE6"/>
    <w:rsid w:val="009C230A"/>
    <w:rsid w:val="009F027E"/>
    <w:rsid w:val="00A14F68"/>
    <w:rsid w:val="00A573A2"/>
    <w:rsid w:val="00A60EA7"/>
    <w:rsid w:val="00A807EF"/>
    <w:rsid w:val="00AB31F0"/>
    <w:rsid w:val="00AB5C5E"/>
    <w:rsid w:val="00AC17A4"/>
    <w:rsid w:val="00AE3E54"/>
    <w:rsid w:val="00AE6CD6"/>
    <w:rsid w:val="00B072C7"/>
    <w:rsid w:val="00B31A5B"/>
    <w:rsid w:val="00B32850"/>
    <w:rsid w:val="00B34E53"/>
    <w:rsid w:val="00B3583D"/>
    <w:rsid w:val="00B37C76"/>
    <w:rsid w:val="00B4421A"/>
    <w:rsid w:val="00B726DD"/>
    <w:rsid w:val="00BA14E5"/>
    <w:rsid w:val="00BD317A"/>
    <w:rsid w:val="00BD57ED"/>
    <w:rsid w:val="00BF4F2F"/>
    <w:rsid w:val="00C024D7"/>
    <w:rsid w:val="00C073E3"/>
    <w:rsid w:val="00C14EF6"/>
    <w:rsid w:val="00C358B6"/>
    <w:rsid w:val="00C57359"/>
    <w:rsid w:val="00C62A34"/>
    <w:rsid w:val="00C96EF6"/>
    <w:rsid w:val="00CA0EE4"/>
    <w:rsid w:val="00CA7D02"/>
    <w:rsid w:val="00CD12C0"/>
    <w:rsid w:val="00CD28A5"/>
    <w:rsid w:val="00CE059A"/>
    <w:rsid w:val="00CE1013"/>
    <w:rsid w:val="00CE218B"/>
    <w:rsid w:val="00CE3E54"/>
    <w:rsid w:val="00CF598C"/>
    <w:rsid w:val="00D07B58"/>
    <w:rsid w:val="00D10369"/>
    <w:rsid w:val="00D13EAA"/>
    <w:rsid w:val="00D31F42"/>
    <w:rsid w:val="00D347BC"/>
    <w:rsid w:val="00D76D37"/>
    <w:rsid w:val="00DB218B"/>
    <w:rsid w:val="00DE1BF6"/>
    <w:rsid w:val="00DE282E"/>
    <w:rsid w:val="00DE6729"/>
    <w:rsid w:val="00DF0E61"/>
    <w:rsid w:val="00E21150"/>
    <w:rsid w:val="00ED5756"/>
    <w:rsid w:val="00EF0BAD"/>
    <w:rsid w:val="00EF5506"/>
    <w:rsid w:val="00EF65A5"/>
    <w:rsid w:val="00F05FFA"/>
    <w:rsid w:val="00F06D00"/>
    <w:rsid w:val="00F175B1"/>
    <w:rsid w:val="00F2257F"/>
    <w:rsid w:val="00F64AB0"/>
    <w:rsid w:val="00F824FF"/>
    <w:rsid w:val="00F85499"/>
    <w:rsid w:val="00F921B2"/>
    <w:rsid w:val="00FA3DCD"/>
    <w:rsid w:val="00FC2BB4"/>
    <w:rsid w:val="00FD4696"/>
    <w:rsid w:val="00FD51A1"/>
    <w:rsid w:val="00FD74A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B50A0"/>
  <w15:docId w15:val="{0CE9EE34-58FF-4608-8102-F4C997F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régulier"/>
    <w:qFormat/>
    <w:rsid w:val="00AE6CD6"/>
    <w:pPr>
      <w:spacing w:after="120" w:line="276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9152B"/>
    <w:pPr>
      <w:keepNext/>
      <w:keepLines/>
      <w:spacing w:before="240"/>
      <w:outlineLvl w:val="0"/>
    </w:pPr>
    <w:rPr>
      <w:rFonts w:eastAsiaTheme="majorEastAsia" w:cstheme="majorBidi"/>
      <w:bCs/>
      <w:color w:val="EB0028"/>
      <w:sz w:val="48"/>
      <w:szCs w:val="28"/>
    </w:rPr>
  </w:style>
  <w:style w:type="paragraph" w:styleId="Titre2">
    <w:name w:val="heading 2"/>
    <w:aliases w:val="Titre 2 -Sous-titre"/>
    <w:basedOn w:val="Normal"/>
    <w:next w:val="Normal"/>
    <w:link w:val="Titre2Car"/>
    <w:uiPriority w:val="9"/>
    <w:unhideWhenUsed/>
    <w:qFormat/>
    <w:rsid w:val="0019152B"/>
    <w:pPr>
      <w:keepNext/>
      <w:keepLines/>
      <w:spacing w:before="240"/>
      <w:outlineLvl w:val="1"/>
    </w:pPr>
    <w:rPr>
      <w:rFonts w:eastAsiaTheme="majorEastAsia" w:cstheme="majorBidi"/>
      <w:bCs/>
      <w:color w:val="0081C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7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279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7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3C5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B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B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Paragraphedeliste"/>
    <w:qFormat/>
    <w:rsid w:val="008C4D99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D31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31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316B"/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9152B"/>
    <w:rPr>
      <w:rFonts w:ascii="Arial" w:eastAsiaTheme="majorEastAsia" w:hAnsi="Arial" w:cstheme="majorBidi"/>
      <w:bCs/>
      <w:color w:val="EB0028"/>
      <w:sz w:val="48"/>
      <w:szCs w:val="28"/>
    </w:rPr>
  </w:style>
  <w:style w:type="character" w:customStyle="1" w:styleId="Titre2Car">
    <w:name w:val="Titre 2 Car"/>
    <w:aliases w:val="Titre 2 -Sous-titre Car"/>
    <w:basedOn w:val="Policepardfaut"/>
    <w:link w:val="Titre2"/>
    <w:uiPriority w:val="9"/>
    <w:rsid w:val="0019152B"/>
    <w:rPr>
      <w:rFonts w:ascii="Arial" w:eastAsiaTheme="majorEastAsia" w:hAnsi="Arial" w:cstheme="majorBidi"/>
      <w:bCs/>
      <w:color w:val="0081CB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7B58"/>
    <w:rPr>
      <w:rFonts w:asciiTheme="majorHAnsi" w:eastAsiaTheme="majorEastAsia" w:hAnsiTheme="majorHAnsi" w:cstheme="majorBidi"/>
      <w:b/>
      <w:bCs/>
      <w:color w:val="0279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7B58"/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07B58"/>
    <w:rPr>
      <w:rFonts w:asciiTheme="majorHAnsi" w:eastAsiaTheme="majorEastAsia" w:hAnsiTheme="majorHAnsi" w:cstheme="majorBidi"/>
      <w:color w:val="013C5D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07B58"/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07B58"/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7B58"/>
    <w:rPr>
      <w:b/>
      <w:bCs/>
      <w:color w:val="0279BD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31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316B"/>
    <w:rPr>
      <w:rFonts w:ascii="Arial" w:hAnsi="Arial"/>
      <w:b/>
      <w:bCs/>
      <w:sz w:val="20"/>
      <w:szCs w:val="20"/>
    </w:rPr>
  </w:style>
  <w:style w:type="paragraph" w:styleId="Paragraphedeliste">
    <w:name w:val="List Paragraph"/>
    <w:aliases w:val="Numérotation"/>
    <w:basedOn w:val="Normal"/>
    <w:uiPriority w:val="34"/>
    <w:qFormat/>
    <w:rsid w:val="00ED5756"/>
    <w:pPr>
      <w:numPr>
        <w:numId w:val="3"/>
      </w:numPr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B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DCA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DCA"/>
    <w:rPr>
      <w:rFonts w:ascii="Arial" w:hAnsi="Arial"/>
      <w:sz w:val="24"/>
    </w:rPr>
  </w:style>
  <w:style w:type="paragraph" w:customStyle="1" w:styleId="Titre3-soustitre">
    <w:name w:val="Titre 3-sous titre"/>
    <w:basedOn w:val="Titre3"/>
    <w:next w:val="Titre3"/>
    <w:uiPriority w:val="11"/>
    <w:qFormat/>
    <w:rsid w:val="0019152B"/>
    <w:rPr>
      <w:rFonts w:ascii="Arial" w:hAnsi="Arial"/>
      <w:color w:val="auto"/>
    </w:rPr>
  </w:style>
  <w:style w:type="table" w:styleId="Grilledutableau">
    <w:name w:val="Table Grid"/>
    <w:basedOn w:val="TableauNormal"/>
    <w:uiPriority w:val="39"/>
    <w:rsid w:val="00CD12C0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91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9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9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2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3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11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85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7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89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1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5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53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8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7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64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4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6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6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0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courts\Document-Formation%20AlterGo.dotx" TargetMode="External"/></Relationships>
</file>

<file path=word/theme/theme1.xml><?xml version="1.0" encoding="utf-8"?>
<a:theme xmlns:a="http://schemas.openxmlformats.org/drawingml/2006/main" name="Thème Office">
  <a:themeElements>
    <a:clrScheme name="AlterGo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279BD"/>
      </a:accent1>
      <a:accent2>
        <a:srgbClr val="DC058F"/>
      </a:accent2>
      <a:accent3>
        <a:srgbClr val="D31928"/>
      </a:accent3>
      <a:accent4>
        <a:srgbClr val="9E1B64"/>
      </a:accent4>
      <a:accent5>
        <a:srgbClr val="D61E5D"/>
      </a:accent5>
      <a:accent6>
        <a:srgbClr val="5D0C8B"/>
      </a:accent6>
      <a:hlink>
        <a:srgbClr val="0279BD"/>
      </a:hlink>
      <a:folHlink>
        <a:srgbClr val="5D0C8B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78E3-4304-43B2-A1D2-5D67D5B8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Document-Formation AlterGo</Template>
  <TotalTime>10</TotalTime>
  <Pages>7</Pages>
  <Words>1334</Words>
  <Characters>7340</Characters>
  <Application>Microsoft Office Word</Application>
  <DocSecurity>8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Marilou Ayotte</dc:creator>
  <cp:lastModifiedBy>Marilou Ayotte</cp:lastModifiedBy>
  <cp:revision>4</cp:revision>
  <cp:lastPrinted>2019-12-13T15:53:00Z</cp:lastPrinted>
  <dcterms:created xsi:type="dcterms:W3CDTF">2021-03-28T17:34:00Z</dcterms:created>
  <dcterms:modified xsi:type="dcterms:W3CDTF">2021-04-02T18:27:00Z</dcterms:modified>
</cp:coreProperties>
</file>