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E94" w:rsidRPr="001663D8" w:rsidRDefault="00FC5C97">
      <w:pPr>
        <w:rPr>
          <w:sz w:val="24"/>
          <w:szCs w:val="24"/>
        </w:rPr>
      </w:pPr>
      <w:r w:rsidRPr="006E2C7B">
        <w:rPr>
          <w:noProof/>
          <w:sz w:val="24"/>
          <w:szCs w:val="24"/>
          <w:lang w:eastAsia="fr-CA"/>
        </w:rPr>
        <mc:AlternateContent>
          <mc:Choice Requires="wps">
            <w:drawing>
              <wp:anchor distT="0" distB="0" distL="114300" distR="114300" simplePos="0" relativeHeight="251660288" behindDoc="0" locked="0" layoutInCell="1" allowOverlap="1" wp14:anchorId="2A3DAD28" wp14:editId="1B288EC2">
                <wp:simplePos x="0" y="0"/>
                <wp:positionH relativeFrom="column">
                  <wp:posOffset>1553210</wp:posOffset>
                </wp:positionH>
                <wp:positionV relativeFrom="paragraph">
                  <wp:posOffset>-145415</wp:posOffset>
                </wp:positionV>
                <wp:extent cx="3606800" cy="16637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1663700"/>
                        </a:xfrm>
                        <a:prstGeom prst="rect">
                          <a:avLst/>
                        </a:prstGeom>
                        <a:solidFill>
                          <a:srgbClr val="FFFFFF"/>
                        </a:solidFill>
                        <a:ln w="9525">
                          <a:noFill/>
                          <a:miter lim="800000"/>
                          <a:headEnd/>
                          <a:tailEnd/>
                        </a:ln>
                      </wps:spPr>
                      <wps:txbx>
                        <w:txbxContent>
                          <w:p w:rsidR="00FC5C97" w:rsidRPr="00FC5C97" w:rsidRDefault="00FC5C97" w:rsidP="00FC5C97">
                            <w:pPr>
                              <w:keepNext/>
                              <w:spacing w:before="360" w:after="120" w:line="240" w:lineRule="auto"/>
                              <w:outlineLvl w:val="0"/>
                              <w:rPr>
                                <w:rFonts w:ascii="Neo Sans Pro" w:eastAsia="Calibri" w:hAnsi="Neo Sans Pro" w:cs="Helvetica 65 Medium"/>
                                <w:b/>
                                <w:bCs/>
                                <w:color w:val="0081CB"/>
                                <w:kern w:val="32"/>
                                <w:sz w:val="34"/>
                                <w:szCs w:val="32"/>
                                <w:lang w:eastAsia="fr-CA"/>
                              </w:rPr>
                            </w:pPr>
                            <w:r w:rsidRPr="00FC5C97">
                              <w:rPr>
                                <w:rFonts w:ascii="Neo Sans Pro" w:eastAsia="Calibri" w:hAnsi="Neo Sans Pro" w:cs="Helvetica 65 Medium"/>
                                <w:b/>
                                <w:bCs/>
                                <w:color w:val="5D0C8B"/>
                                <w:kern w:val="32"/>
                                <w:sz w:val="36"/>
                                <w:szCs w:val="32"/>
                                <w:lang w:eastAsia="fr-CA"/>
                              </w:rPr>
                              <w:t>Guide</w:t>
                            </w:r>
                            <w:r w:rsidRPr="00FC5C97">
                              <w:rPr>
                                <w:rFonts w:ascii="Neo Sans Pro" w:eastAsia="Calibri" w:hAnsi="Neo Sans Pro" w:cs="Helvetica 65 Medium"/>
                                <w:b/>
                                <w:bCs/>
                                <w:color w:val="5D0C8B"/>
                                <w:kern w:val="32"/>
                                <w:sz w:val="36"/>
                                <w:szCs w:val="32"/>
                                <w:lang w:eastAsia="fr-CA"/>
                              </w:rPr>
                              <w:br/>
                            </w:r>
                            <w:r w:rsidRPr="00FC5C97">
                              <w:rPr>
                                <w:rFonts w:ascii="Neo Sans Pro" w:eastAsia="Calibri" w:hAnsi="Neo Sans Pro" w:cs="Helvetica 65 Medium"/>
                                <w:b/>
                                <w:bCs/>
                                <w:color w:val="0081CB"/>
                                <w:kern w:val="32"/>
                                <w:sz w:val="34"/>
                                <w:szCs w:val="32"/>
                                <w:lang w:eastAsia="fr-CA"/>
                              </w:rPr>
                              <w:t>Programme d’aide financière aux initiatives locales et régionales en loisir pour les personnes handicapées 2019-2020</w:t>
                            </w:r>
                          </w:p>
                          <w:p w:rsidR="00456094" w:rsidRPr="006E2C7B" w:rsidRDefault="00456094">
                            <w:pPr>
                              <w:rPr>
                                <w:rFonts w:ascii="Arial" w:hAnsi="Arial" w:cs="Arial"/>
                                <w:b/>
                                <w:color w:val="0279BD"/>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DAD28" id="_x0000_t202" coordsize="21600,21600" o:spt="202" path="m,l,21600r21600,l21600,xe">
                <v:stroke joinstyle="miter"/>
                <v:path gradientshapeok="t" o:connecttype="rect"/>
              </v:shapetype>
              <v:shape id="Zone de texte 2" o:spid="_x0000_s1026" type="#_x0000_t202" style="position:absolute;margin-left:122.3pt;margin-top:-11.45pt;width:284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" stroked="f">
                <v:textbox>
                  <w:txbxContent>
                    <w:p w:rsidR="00FC5C97" w:rsidRPr="00FC5C97" w:rsidRDefault="00FC5C97" w:rsidP="00FC5C97">
                      <w:pPr>
                        <w:keepNext/>
                        <w:spacing w:before="360" w:after="120" w:line="240" w:lineRule="auto"/>
                        <w:outlineLvl w:val="0"/>
                        <w:rPr>
                          <w:rFonts w:ascii="Neo Sans Pro" w:eastAsia="Calibri" w:hAnsi="Neo Sans Pro" w:cs="Helvetica 65 Medium"/>
                          <w:b/>
                          <w:bCs/>
                          <w:color w:val="0081CB"/>
                          <w:kern w:val="32"/>
                          <w:sz w:val="34"/>
                          <w:szCs w:val="32"/>
                          <w:lang w:eastAsia="fr-CA"/>
                        </w:rPr>
                      </w:pPr>
                      <w:r w:rsidRPr="00FC5C97">
                        <w:rPr>
                          <w:rFonts w:ascii="Neo Sans Pro" w:eastAsia="Calibri" w:hAnsi="Neo Sans Pro" w:cs="Helvetica 65 Medium"/>
                          <w:b/>
                          <w:bCs/>
                          <w:color w:val="5D0C8B"/>
                          <w:kern w:val="32"/>
                          <w:sz w:val="36"/>
                          <w:szCs w:val="32"/>
                          <w:lang w:eastAsia="fr-CA"/>
                        </w:rPr>
                        <w:t>Guide</w:t>
                      </w:r>
                      <w:r w:rsidRPr="00FC5C97">
                        <w:rPr>
                          <w:rFonts w:ascii="Neo Sans Pro" w:eastAsia="Calibri" w:hAnsi="Neo Sans Pro" w:cs="Helvetica 65 Medium"/>
                          <w:b/>
                          <w:bCs/>
                          <w:color w:val="5D0C8B"/>
                          <w:kern w:val="32"/>
                          <w:sz w:val="36"/>
                          <w:szCs w:val="32"/>
                          <w:lang w:eastAsia="fr-CA"/>
                        </w:rPr>
                        <w:br/>
                      </w:r>
                      <w:r w:rsidRPr="00FC5C97">
                        <w:rPr>
                          <w:rFonts w:ascii="Neo Sans Pro" w:eastAsia="Calibri" w:hAnsi="Neo Sans Pro" w:cs="Helvetica 65 Medium"/>
                          <w:b/>
                          <w:bCs/>
                          <w:color w:val="0081CB"/>
                          <w:kern w:val="32"/>
                          <w:sz w:val="34"/>
                          <w:szCs w:val="32"/>
                          <w:lang w:eastAsia="fr-CA"/>
                        </w:rPr>
                        <w:t>Programme d’aide financière aux initiatives locales et régionales en loisir pour les personnes handicapées 2019-2020</w:t>
                      </w:r>
                    </w:p>
                    <w:p w:rsidR="00456094" w:rsidRPr="006E2C7B" w:rsidRDefault="00456094">
                      <w:pPr>
                        <w:rPr>
                          <w:rFonts w:ascii="Arial" w:hAnsi="Arial" w:cs="Arial"/>
                          <w:b/>
                          <w:color w:val="0279BD"/>
                          <w:sz w:val="36"/>
                          <w:szCs w:val="36"/>
                        </w:rPr>
                      </w:pPr>
                    </w:p>
                  </w:txbxContent>
                </v:textbox>
              </v:shape>
            </w:pict>
          </mc:Fallback>
        </mc:AlternateContent>
      </w:r>
    </w:p>
    <w:p w:rsidR="00204E94" w:rsidRPr="001663D8" w:rsidRDefault="00204E94">
      <w:pPr>
        <w:rPr>
          <w:sz w:val="24"/>
          <w:szCs w:val="24"/>
        </w:rPr>
      </w:pPr>
    </w:p>
    <w:p w:rsidR="00204E94" w:rsidRDefault="00204E94">
      <w:pPr>
        <w:rPr>
          <w:sz w:val="24"/>
          <w:szCs w:val="24"/>
        </w:rPr>
      </w:pPr>
    </w:p>
    <w:p w:rsidR="00FC5C97" w:rsidRDefault="00FC5C97">
      <w:pPr>
        <w:rPr>
          <w:sz w:val="24"/>
          <w:szCs w:val="24"/>
        </w:rPr>
      </w:pPr>
    </w:p>
    <w:p w:rsidR="00FC5C97" w:rsidRPr="001663D8" w:rsidRDefault="00FC5C97">
      <w:pPr>
        <w:rPr>
          <w:sz w:val="24"/>
          <w:szCs w:val="24"/>
        </w:rPr>
      </w:pPr>
    </w:p>
    <w:p w:rsidR="00FC5C97" w:rsidRDefault="00FC5C97" w:rsidP="00FC5C97">
      <w:pPr>
        <w:spacing w:before="240" w:after="0"/>
        <w:outlineLvl w:val="1"/>
        <w:rPr>
          <w:rFonts w:ascii="Arial" w:eastAsia="Times New Roman" w:hAnsi="Arial" w:cs="Helvetica 65 Medium"/>
          <w:b/>
          <w:bCs/>
          <w:color w:val="0081CB"/>
          <w:sz w:val="32"/>
          <w:szCs w:val="36"/>
          <w:lang w:eastAsia="fr-CA"/>
        </w:rPr>
      </w:pPr>
    </w:p>
    <w:p w:rsidR="00FC5C97" w:rsidRPr="00FC5C97" w:rsidRDefault="00FC5C97" w:rsidP="00FC5C97">
      <w:pPr>
        <w:spacing w:after="0"/>
        <w:outlineLvl w:val="1"/>
        <w:rPr>
          <w:rFonts w:ascii="Arial" w:eastAsia="Times New Roman" w:hAnsi="Arial" w:cs="Helvetica 65 Medium"/>
          <w:b/>
          <w:bCs/>
          <w:color w:val="0081CB"/>
          <w:sz w:val="32"/>
          <w:szCs w:val="36"/>
          <w:lang w:eastAsia="fr-CA"/>
        </w:rPr>
      </w:pPr>
      <w:r w:rsidRPr="00FC5C97">
        <w:rPr>
          <w:rFonts w:ascii="Arial" w:eastAsia="Times New Roman" w:hAnsi="Arial" w:cs="Helvetica 65 Medium"/>
          <w:b/>
          <w:bCs/>
          <w:color w:val="0081CB"/>
          <w:sz w:val="32"/>
          <w:szCs w:val="36"/>
          <w:lang w:eastAsia="fr-CA"/>
        </w:rPr>
        <w:t>Description de l’aide financière</w:t>
      </w:r>
    </w:p>
    <w:p w:rsidR="00FC5C97" w:rsidRPr="00734E02" w:rsidRDefault="00FC5C97" w:rsidP="00FC5C97">
      <w:pPr>
        <w:pStyle w:val="puces"/>
        <w:ind w:left="426"/>
        <w:rPr>
          <w:b/>
          <w:bCs/>
        </w:rPr>
      </w:pPr>
      <w:bookmarkStart w:id="0" w:name="_GoBack"/>
      <w:bookmarkEnd w:id="0"/>
      <w:r w:rsidRPr="00734E02">
        <w:t>Afin de soutenir la réalisation de projets favorisant l’accessibilité du loi</w:t>
      </w:r>
      <w:r>
        <w:t>si</w:t>
      </w:r>
      <w:r w:rsidRPr="00734E02">
        <w:t>r aux personnes ayant une limitation fonctionnelle, le ministère de l’Éducation et de l’Enseignement supérieur MEES offre une aide financière afin d’appuyer les instances régionales responsables du loisir des personnes handicapées (IRLPH)</w:t>
      </w:r>
      <w:r>
        <w:t>.</w:t>
      </w:r>
      <w:r w:rsidRPr="00734E02">
        <w:t xml:space="preserve"> </w:t>
      </w:r>
    </w:p>
    <w:p w:rsidR="00FC5C97" w:rsidRPr="00734E02" w:rsidRDefault="00FC5C97" w:rsidP="00FC5C97">
      <w:pPr>
        <w:pStyle w:val="puces"/>
        <w:ind w:left="426"/>
        <w:rPr>
          <w:b/>
          <w:bCs/>
        </w:rPr>
      </w:pPr>
      <w:r w:rsidRPr="00734E02">
        <w:t>L’aide financière octroyée dans le cadre de ce programme ne peut être plus que 75% du budget total du projet</w:t>
      </w:r>
      <w:r>
        <w:t xml:space="preserve">, </w:t>
      </w:r>
      <w:r w:rsidRPr="00734E02">
        <w:t xml:space="preserve">doit être </w:t>
      </w:r>
      <w:r>
        <w:t>inférieure</w:t>
      </w:r>
      <w:r w:rsidRPr="00734E02">
        <w:t xml:space="preserve"> à 10 000$</w:t>
      </w:r>
      <w:r>
        <w:t xml:space="preserve"> et est non récurrente</w:t>
      </w:r>
      <w:r w:rsidRPr="00734E02">
        <w:t xml:space="preserve">.  </w:t>
      </w:r>
    </w:p>
    <w:p w:rsidR="00FC5C97" w:rsidRPr="00FC5C97" w:rsidRDefault="00FC5C97" w:rsidP="00FC5C97">
      <w:pPr>
        <w:spacing w:before="240" w:after="0"/>
        <w:outlineLvl w:val="1"/>
        <w:rPr>
          <w:rFonts w:ascii="Arial" w:eastAsia="Times New Roman" w:hAnsi="Arial" w:cs="Helvetica 65 Medium"/>
          <w:b/>
          <w:bCs/>
          <w:color w:val="0081CB"/>
          <w:sz w:val="32"/>
          <w:szCs w:val="36"/>
          <w:lang w:eastAsia="fr-CA"/>
        </w:rPr>
      </w:pPr>
      <w:r w:rsidRPr="00FC5C97">
        <w:rPr>
          <w:rFonts w:ascii="Arial" w:eastAsia="Times New Roman" w:hAnsi="Arial" w:cs="Helvetica 65 Medium"/>
          <w:b/>
          <w:bCs/>
          <w:color w:val="0081CB"/>
          <w:sz w:val="32"/>
          <w:szCs w:val="36"/>
          <w:lang w:eastAsia="fr-CA"/>
        </w:rPr>
        <w:t>Projets admissibles</w:t>
      </w:r>
    </w:p>
    <w:p w:rsidR="00FC5C97" w:rsidRPr="00CE592D" w:rsidRDefault="00FC5C97" w:rsidP="00FC5C97">
      <w:pPr>
        <w:pStyle w:val="puces"/>
        <w:ind w:left="426"/>
      </w:pPr>
      <w:r w:rsidRPr="00CE592D">
        <w:t xml:space="preserve">Projet visant la pratique d’activités de loisir; </w:t>
      </w:r>
    </w:p>
    <w:p w:rsidR="00FC5C97" w:rsidRPr="00CE592D" w:rsidRDefault="00FC5C97" w:rsidP="00FC5C97">
      <w:pPr>
        <w:pStyle w:val="puces"/>
        <w:ind w:left="426"/>
      </w:pPr>
      <w:r w:rsidRPr="00CE592D">
        <w:t xml:space="preserve">Projet visant les personnes handicapées; </w:t>
      </w:r>
    </w:p>
    <w:p w:rsidR="00FC5C97" w:rsidRPr="00CE592D" w:rsidRDefault="00FC5C97" w:rsidP="00FC5C97">
      <w:pPr>
        <w:pStyle w:val="puces"/>
        <w:ind w:left="426"/>
      </w:pPr>
      <w:r w:rsidRPr="00CE592D">
        <w:t xml:space="preserve">Projet ayant lieu au Québec. </w:t>
      </w:r>
    </w:p>
    <w:p w:rsidR="00FC5C97" w:rsidRPr="00FC5C97" w:rsidRDefault="00FC5C97" w:rsidP="00FC5C97">
      <w:pPr>
        <w:spacing w:before="240" w:after="0"/>
        <w:outlineLvl w:val="1"/>
        <w:rPr>
          <w:rFonts w:ascii="Arial" w:eastAsia="Times New Roman" w:hAnsi="Arial" w:cs="Helvetica 65 Medium"/>
          <w:b/>
          <w:bCs/>
          <w:color w:val="0081CB"/>
          <w:sz w:val="32"/>
          <w:szCs w:val="36"/>
          <w:lang w:eastAsia="fr-CA"/>
        </w:rPr>
      </w:pPr>
      <w:r w:rsidRPr="00FC5C97">
        <w:rPr>
          <w:rFonts w:ascii="Arial" w:eastAsia="Times New Roman" w:hAnsi="Arial" w:cs="Helvetica 65 Medium"/>
          <w:b/>
          <w:bCs/>
          <w:color w:val="0081CB"/>
          <w:sz w:val="32"/>
          <w:szCs w:val="36"/>
          <w:lang w:eastAsia="fr-CA"/>
        </w:rPr>
        <w:t>Organismes admissibles</w:t>
      </w:r>
    </w:p>
    <w:p w:rsidR="00FC5C97" w:rsidRPr="00734E02" w:rsidRDefault="00FC5C97" w:rsidP="00FC5C97">
      <w:pPr>
        <w:pStyle w:val="puces"/>
        <w:ind w:left="426"/>
      </w:pPr>
      <w:r w:rsidRPr="00734E02">
        <w:t xml:space="preserve">Un organisme à but non lucratif; </w:t>
      </w:r>
    </w:p>
    <w:p w:rsidR="00FC5C97" w:rsidRPr="00CE592D" w:rsidRDefault="00FC5C97" w:rsidP="00FC5C97">
      <w:pPr>
        <w:pStyle w:val="puces"/>
        <w:ind w:left="426"/>
      </w:pPr>
      <w:r w:rsidRPr="00734E02">
        <w:t xml:space="preserve">Une municipalité, une ville ou une MRC. </w:t>
      </w:r>
    </w:p>
    <w:p w:rsidR="00FC5C97" w:rsidRPr="00FC5C97" w:rsidRDefault="00FC5C97" w:rsidP="00FC5C97">
      <w:pPr>
        <w:spacing w:before="240" w:after="0"/>
        <w:outlineLvl w:val="1"/>
        <w:rPr>
          <w:rFonts w:ascii="Arial" w:eastAsia="Times New Roman" w:hAnsi="Arial" w:cs="Helvetica 65 Medium"/>
          <w:b/>
          <w:bCs/>
          <w:color w:val="0081CB"/>
          <w:sz w:val="32"/>
          <w:szCs w:val="36"/>
          <w:lang w:eastAsia="fr-CA"/>
        </w:rPr>
      </w:pPr>
      <w:r w:rsidRPr="00FC5C97">
        <w:rPr>
          <w:rFonts w:ascii="Arial" w:eastAsia="Times New Roman" w:hAnsi="Arial" w:cs="Helvetica 65 Medium"/>
          <w:b/>
          <w:bCs/>
          <w:color w:val="0081CB"/>
          <w:sz w:val="32"/>
          <w:szCs w:val="36"/>
          <w:lang w:eastAsia="fr-CA"/>
        </w:rPr>
        <w:t>Critères d’évaluation </w:t>
      </w:r>
    </w:p>
    <w:p w:rsidR="00FC5C97" w:rsidRPr="00FC5C97" w:rsidRDefault="00FC5C97" w:rsidP="00FC5C97">
      <w:pPr>
        <w:spacing w:after="0" w:line="240" w:lineRule="auto"/>
        <w:rPr>
          <w:rFonts w:ascii="Arial" w:eastAsia="Calibri" w:hAnsi="Arial" w:cs="Calibri"/>
          <w:sz w:val="24"/>
          <w:szCs w:val="24"/>
        </w:rPr>
      </w:pPr>
      <w:r w:rsidRPr="00FC5C97">
        <w:rPr>
          <w:rFonts w:ascii="Arial" w:eastAsia="Calibri" w:hAnsi="Arial" w:cs="Calibri"/>
          <w:sz w:val="24"/>
          <w:szCs w:val="24"/>
        </w:rPr>
        <w:t>Les projets seront évalués en fonction des critères suivants :</w:t>
      </w:r>
    </w:p>
    <w:p w:rsidR="00FC5C97" w:rsidRPr="00FC5C97" w:rsidRDefault="00FC5C97" w:rsidP="00FC5C97">
      <w:pPr>
        <w:pStyle w:val="puces"/>
        <w:ind w:left="426" w:hanging="284"/>
      </w:pPr>
      <w:r w:rsidRPr="00FC5C97">
        <w:t>Pertinence du projet pour la clientèle;</w:t>
      </w:r>
    </w:p>
    <w:p w:rsidR="00FC5C97" w:rsidRPr="00FC5C97" w:rsidRDefault="00FC5C97" w:rsidP="00FC5C97">
      <w:pPr>
        <w:pStyle w:val="puces"/>
        <w:ind w:left="426" w:hanging="284"/>
      </w:pPr>
      <w:r w:rsidRPr="00FC5C97">
        <w:t>Nombre d’organismes qui collaborent à la réalisation du projet;</w:t>
      </w:r>
    </w:p>
    <w:p w:rsidR="00FC5C97" w:rsidRPr="00FC5C97" w:rsidRDefault="00FC5C97" w:rsidP="00FC5C97">
      <w:pPr>
        <w:pStyle w:val="puces"/>
        <w:ind w:left="426" w:hanging="284"/>
        <w:sectPr w:rsidR="00FC5C97" w:rsidRPr="00FC5C97" w:rsidSect="00CE592D">
          <w:headerReference w:type="default" r:id="rId7"/>
          <w:footerReference w:type="default" r:id="rId8"/>
          <w:headerReference w:type="first" r:id="rId9"/>
          <w:footerReference w:type="first" r:id="rId10"/>
          <w:pgSz w:w="12240" w:h="15840"/>
          <w:pgMar w:top="1440" w:right="1800" w:bottom="1440" w:left="1800" w:header="708" w:footer="708" w:gutter="0"/>
          <w:cols w:space="708"/>
          <w:titlePg/>
          <w:docGrid w:linePitch="381"/>
        </w:sectPr>
      </w:pPr>
      <w:r w:rsidRPr="00FC5C97">
        <w:t>Impact du projet sur l’inclusion sociale des personnes ayant une limitation fonctionnelle.</w:t>
      </w:r>
    </w:p>
    <w:p w:rsidR="00FC5C97" w:rsidRPr="00FC5C97" w:rsidRDefault="00FC5C97" w:rsidP="00FC5C97">
      <w:pPr>
        <w:spacing w:before="240" w:after="0"/>
        <w:outlineLvl w:val="1"/>
        <w:rPr>
          <w:rFonts w:ascii="Arial" w:eastAsia="Times New Roman" w:hAnsi="Arial" w:cs="Helvetica 65 Medium"/>
          <w:b/>
          <w:bCs/>
          <w:color w:val="0081CB"/>
          <w:sz w:val="32"/>
          <w:szCs w:val="36"/>
          <w:lang w:eastAsia="fr-CA"/>
        </w:rPr>
      </w:pPr>
      <w:r w:rsidRPr="00FC5C97">
        <w:rPr>
          <w:rFonts w:ascii="Arial" w:eastAsia="Times New Roman" w:hAnsi="Arial" w:cs="Helvetica 65 Medium"/>
          <w:b/>
          <w:bCs/>
          <w:color w:val="0081CB"/>
          <w:sz w:val="32"/>
          <w:szCs w:val="36"/>
          <w:lang w:eastAsia="fr-CA"/>
        </w:rPr>
        <w:lastRenderedPageBreak/>
        <w:t xml:space="preserve">Tout organisme bénéficiaire doit </w:t>
      </w:r>
    </w:p>
    <w:p w:rsidR="00FC5C97" w:rsidRPr="00FC5C97" w:rsidRDefault="00FC5C97" w:rsidP="00FC5C97">
      <w:pPr>
        <w:pStyle w:val="puces"/>
        <w:ind w:left="426"/>
      </w:pPr>
      <w:r w:rsidRPr="00FC5C97">
        <w:t xml:space="preserve">Desservir la clientèle sur le territoire de l’île de Montréal; </w:t>
      </w:r>
    </w:p>
    <w:p w:rsidR="00FC5C97" w:rsidRPr="00FC5C97" w:rsidRDefault="00FC5C97" w:rsidP="00FC5C97">
      <w:pPr>
        <w:pStyle w:val="puces"/>
        <w:ind w:left="426"/>
      </w:pPr>
      <w:r w:rsidRPr="00FC5C97">
        <w:t xml:space="preserve">Effectuer la vérification des antécédents judiciaires du personnel accompagnateur en lien avec le projet, s’il y a lieu. </w:t>
      </w:r>
    </w:p>
    <w:p w:rsidR="00FC5C97" w:rsidRPr="00FC5C97" w:rsidRDefault="00FC5C97" w:rsidP="00FC5C97">
      <w:pPr>
        <w:spacing w:before="240" w:after="0"/>
        <w:outlineLvl w:val="1"/>
        <w:rPr>
          <w:rFonts w:ascii="Arial" w:eastAsia="Times New Roman" w:hAnsi="Arial" w:cs="Helvetica 65 Medium"/>
          <w:b/>
          <w:bCs/>
          <w:color w:val="0081CB"/>
          <w:sz w:val="32"/>
          <w:szCs w:val="36"/>
          <w:lang w:eastAsia="fr-CA"/>
        </w:rPr>
      </w:pPr>
      <w:r w:rsidRPr="00FC5C97">
        <w:rPr>
          <w:rFonts w:ascii="Arial" w:eastAsia="Times New Roman" w:hAnsi="Arial" w:cs="Helvetica 65 Medium"/>
          <w:b/>
          <w:bCs/>
          <w:color w:val="0081CB"/>
          <w:sz w:val="32"/>
          <w:szCs w:val="36"/>
          <w:lang w:eastAsia="fr-CA"/>
        </w:rPr>
        <w:t>Échéancier du programme</w:t>
      </w:r>
    </w:p>
    <w:p w:rsidR="00FC5C97" w:rsidRPr="00FC5C97" w:rsidRDefault="00FC5C97" w:rsidP="00FC5C97">
      <w:pPr>
        <w:pStyle w:val="puces"/>
        <w:ind w:left="426"/>
      </w:pPr>
      <w:r w:rsidRPr="00FC5C97">
        <w:t xml:space="preserve">1er novembre 2019 : Lancement de l’appel de projets </w:t>
      </w:r>
    </w:p>
    <w:p w:rsidR="00FC5C97" w:rsidRPr="00FC5C97" w:rsidRDefault="00FC5C97" w:rsidP="00FC5C97">
      <w:pPr>
        <w:pStyle w:val="puces"/>
        <w:ind w:left="426"/>
      </w:pPr>
      <w:r w:rsidRPr="00FC5C97">
        <w:t>1er décembre 2019 : Date limite pour soumettre les demandes</w:t>
      </w:r>
    </w:p>
    <w:p w:rsidR="00FC5C97" w:rsidRPr="00FC5C97" w:rsidRDefault="00FC5C97" w:rsidP="00FC5C97">
      <w:pPr>
        <w:pStyle w:val="puces"/>
        <w:ind w:left="426"/>
      </w:pPr>
      <w:r w:rsidRPr="00FC5C97">
        <w:t xml:space="preserve">Février 2020 : Envoi d’une lettre d’annonce aux bénéficiaires </w:t>
      </w:r>
    </w:p>
    <w:p w:rsidR="00FC5C97" w:rsidRPr="00FC5C97" w:rsidRDefault="00FC5C97" w:rsidP="00FC5C97">
      <w:pPr>
        <w:spacing w:before="240" w:after="0"/>
        <w:outlineLvl w:val="1"/>
        <w:rPr>
          <w:rFonts w:ascii="Arial" w:eastAsia="Times New Roman" w:hAnsi="Arial" w:cs="Helvetica 65 Medium"/>
          <w:b/>
          <w:bCs/>
          <w:color w:val="0081CB"/>
          <w:sz w:val="32"/>
          <w:szCs w:val="36"/>
          <w:lang w:eastAsia="fr-CA"/>
        </w:rPr>
      </w:pPr>
      <w:r w:rsidRPr="00FC5C97">
        <w:rPr>
          <w:rFonts w:ascii="Arial" w:eastAsia="Times New Roman" w:hAnsi="Arial" w:cs="Helvetica 65 Medium"/>
          <w:b/>
          <w:bCs/>
          <w:color w:val="0081CB"/>
          <w:sz w:val="32"/>
          <w:szCs w:val="36"/>
          <w:lang w:eastAsia="fr-CA"/>
        </w:rPr>
        <w:t>Envoi du formulaire</w:t>
      </w:r>
    </w:p>
    <w:p w:rsidR="00FC5C97" w:rsidRPr="00FC5C97" w:rsidRDefault="00FC5C97" w:rsidP="00FC5C97">
      <w:pPr>
        <w:pStyle w:val="puces"/>
        <w:ind w:left="426"/>
      </w:pPr>
      <w:r w:rsidRPr="00FC5C97">
        <w:t>Les formulaires incomplets ne seront pas analysés.</w:t>
      </w:r>
    </w:p>
    <w:p w:rsidR="00FC5C97" w:rsidRPr="00FC5C97" w:rsidRDefault="00FC5C97" w:rsidP="00FC5C97">
      <w:pPr>
        <w:pStyle w:val="puces"/>
        <w:ind w:left="426"/>
      </w:pPr>
      <w:r w:rsidRPr="00FC5C97">
        <w:t xml:space="preserve">Les demandes doivent être transmises par courriel seulement à l'adresse suivante : </w:t>
      </w:r>
      <w:hyperlink r:id="rId11" w:history="1">
        <w:r w:rsidRPr="00FC5C97">
          <w:t>chantal@altergo.ca</w:t>
        </w:r>
      </w:hyperlink>
      <w:r w:rsidRPr="00FC5C97">
        <w:t xml:space="preserve">  </w:t>
      </w:r>
    </w:p>
    <w:p w:rsidR="00FC5C97" w:rsidRPr="00FC5C97" w:rsidRDefault="00FC5C97" w:rsidP="00FC5C97">
      <w:pPr>
        <w:pStyle w:val="puces"/>
        <w:ind w:left="426"/>
      </w:pPr>
      <w:r w:rsidRPr="00FC5C97">
        <w:t>Pour information, rejoindre : Chantal Godmaire (514) 933-2739 poste 244</w:t>
      </w:r>
    </w:p>
    <w:p w:rsidR="00FC5C97" w:rsidRPr="00FC5C97" w:rsidRDefault="00FC5C97" w:rsidP="00FC5C97">
      <w:pPr>
        <w:spacing w:before="240" w:after="0"/>
        <w:outlineLvl w:val="1"/>
        <w:rPr>
          <w:rFonts w:ascii="Arial" w:eastAsia="Times New Roman" w:hAnsi="Arial" w:cs="Helvetica 65 Medium"/>
          <w:b/>
          <w:bCs/>
          <w:color w:val="0081CB"/>
          <w:sz w:val="32"/>
          <w:szCs w:val="36"/>
          <w:lang w:eastAsia="fr-CA"/>
        </w:rPr>
      </w:pPr>
      <w:r w:rsidRPr="00FC5C97">
        <w:rPr>
          <w:rFonts w:ascii="Arial" w:eastAsia="Times New Roman" w:hAnsi="Arial" w:cs="Helvetica 65 Medium"/>
          <w:b/>
          <w:bCs/>
          <w:color w:val="0081CB"/>
          <w:sz w:val="32"/>
          <w:szCs w:val="36"/>
          <w:lang w:eastAsia="fr-CA"/>
        </w:rPr>
        <w:t>Projets et dépenses non admissibles</w:t>
      </w:r>
    </w:p>
    <w:p w:rsidR="00FC5C97" w:rsidRPr="00FC5C97" w:rsidRDefault="00FC5C97" w:rsidP="00FC5C97">
      <w:pPr>
        <w:pStyle w:val="puces"/>
        <w:ind w:left="426"/>
      </w:pPr>
      <w:r w:rsidRPr="00FC5C97">
        <w:t xml:space="preserve">Les projets visant uniquement l'achat de matériel; </w:t>
      </w:r>
    </w:p>
    <w:p w:rsidR="00FC5C97" w:rsidRPr="00FC5C97" w:rsidRDefault="00FC5C97" w:rsidP="00FC5C97">
      <w:pPr>
        <w:pStyle w:val="puces"/>
        <w:ind w:left="426"/>
      </w:pPr>
      <w:r w:rsidRPr="00FC5C97">
        <w:t xml:space="preserve">Les taxes; </w:t>
      </w:r>
    </w:p>
    <w:p w:rsidR="00FC5C97" w:rsidRPr="00FC5C97" w:rsidRDefault="00FC5C97" w:rsidP="00FC5C97">
      <w:pPr>
        <w:pStyle w:val="puces"/>
        <w:ind w:left="426"/>
      </w:pPr>
      <w:r w:rsidRPr="00FC5C97">
        <w:t xml:space="preserve">Les dépenses destinées exclusivement à un citoyen ou à un participant (ex. : articles promotionnels, prix de participation, bourse, etc.); </w:t>
      </w:r>
    </w:p>
    <w:p w:rsidR="00FC5C97" w:rsidRPr="00FC5C97" w:rsidRDefault="00FC5C97" w:rsidP="00FC5C97">
      <w:pPr>
        <w:pStyle w:val="puces"/>
        <w:ind w:left="426"/>
      </w:pPr>
      <w:r w:rsidRPr="00FC5C97">
        <w:t xml:space="preserve">L’achat de nourriture. </w:t>
      </w:r>
    </w:p>
    <w:p w:rsidR="00FC5C97" w:rsidRPr="00FC5C97" w:rsidRDefault="00FC5C97" w:rsidP="00FC5C97">
      <w:pPr>
        <w:spacing w:before="240" w:after="0"/>
        <w:outlineLvl w:val="1"/>
        <w:rPr>
          <w:rFonts w:ascii="Arial" w:eastAsia="Times New Roman" w:hAnsi="Arial" w:cs="Helvetica 65 Medium"/>
          <w:b/>
          <w:bCs/>
          <w:color w:val="0081CB"/>
          <w:sz w:val="32"/>
          <w:szCs w:val="36"/>
          <w:lang w:eastAsia="fr-CA"/>
        </w:rPr>
      </w:pPr>
      <w:r w:rsidRPr="00FC5C97">
        <w:rPr>
          <w:rFonts w:ascii="Arial" w:eastAsia="Times New Roman" w:hAnsi="Arial" w:cs="Helvetica 65 Medium"/>
          <w:b/>
          <w:bCs/>
          <w:color w:val="0081CB"/>
          <w:sz w:val="32"/>
          <w:szCs w:val="36"/>
          <w:lang w:eastAsia="fr-CA"/>
        </w:rPr>
        <w:t>Période de réalisation</w:t>
      </w:r>
    </w:p>
    <w:p w:rsidR="00FC5C97" w:rsidRPr="00FC5C97" w:rsidRDefault="00FC5C97" w:rsidP="00FC5C97">
      <w:pPr>
        <w:pStyle w:val="puces"/>
        <w:ind w:left="426"/>
      </w:pPr>
      <w:r w:rsidRPr="00FC5C97">
        <w:t>Du 1er avril 2019 au 31 mars 2020;</w:t>
      </w:r>
    </w:p>
    <w:p w:rsidR="00FC5C97" w:rsidRPr="00FC5C97" w:rsidRDefault="00FC5C97" w:rsidP="00FC5C97">
      <w:pPr>
        <w:pStyle w:val="puces"/>
        <w:ind w:left="426"/>
      </w:pPr>
      <w:r w:rsidRPr="00FC5C97">
        <w:t xml:space="preserve">Il est cependant acceptable que le projet ne soit pas terminé en date du 31 mars. </w:t>
      </w:r>
    </w:p>
    <w:p w:rsidR="00FC5C97" w:rsidRDefault="00FC5C97">
      <w:pPr>
        <w:rPr>
          <w:rFonts w:ascii="Arial" w:hAnsi="Arial" w:cs="Arial"/>
          <w:b/>
          <w:sz w:val="24"/>
          <w:szCs w:val="24"/>
        </w:rPr>
      </w:pPr>
    </w:p>
    <w:p w:rsidR="00FC5C97" w:rsidRDefault="00FC5C97">
      <w:pPr>
        <w:rPr>
          <w:rFonts w:ascii="Arial" w:hAnsi="Arial" w:cs="Arial"/>
          <w:b/>
          <w:sz w:val="24"/>
          <w:szCs w:val="24"/>
        </w:rPr>
      </w:pPr>
    </w:p>
    <w:p w:rsidR="00FC5C97" w:rsidRDefault="00FC5C97">
      <w:pPr>
        <w:rPr>
          <w:rFonts w:ascii="Arial" w:hAnsi="Arial" w:cs="Arial"/>
          <w:b/>
          <w:sz w:val="24"/>
          <w:szCs w:val="24"/>
        </w:rPr>
      </w:pPr>
      <w:r w:rsidRPr="00FC5C97">
        <w:rPr>
          <w:rFonts w:ascii="Arial" w:hAnsi="Arial" w:cs="Arial"/>
          <w:b/>
          <w:sz w:val="24"/>
          <w:szCs w:val="24"/>
        </w:rPr>
        <w:t>Ce programme est rendu possible grâce au soutien financier du ministère de l’Éducation et de l’Enseignement supérieur (MEES).</w:t>
      </w:r>
    </w:p>
    <w:p w:rsidR="00FC5C97" w:rsidRPr="00FC5C97" w:rsidRDefault="00FC5C97">
      <w:pPr>
        <w:rPr>
          <w:rFonts w:ascii="Arial" w:hAnsi="Arial" w:cs="Arial"/>
          <w:b/>
          <w:sz w:val="24"/>
          <w:szCs w:val="24"/>
        </w:rPr>
      </w:pPr>
      <w:r>
        <w:rPr>
          <w:noProof/>
          <w:lang w:eastAsia="fr-CA"/>
        </w:rPr>
        <w:drawing>
          <wp:anchor distT="0" distB="0" distL="114300" distR="114300" simplePos="0" relativeHeight="251662336" behindDoc="0" locked="0" layoutInCell="1" allowOverlap="1" wp14:anchorId="75555B01" wp14:editId="6691345D">
            <wp:simplePos x="0" y="0"/>
            <wp:positionH relativeFrom="margin">
              <wp:posOffset>1522095</wp:posOffset>
            </wp:positionH>
            <wp:positionV relativeFrom="paragraph">
              <wp:posOffset>29210</wp:posOffset>
            </wp:positionV>
            <wp:extent cx="2188845" cy="1014730"/>
            <wp:effectExtent l="0" t="0" r="1905" b="0"/>
            <wp:wrapSquare wrapText="bothSides"/>
            <wp:docPr id="293" name="Image 293" descr="RÃ©sultats de recherche d'images pour Â«Â logo MEES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logo MEESÂ Â»"/>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3816"/>
                    <a:stretch/>
                  </pic:blipFill>
                  <pic:spPr bwMode="auto">
                    <a:xfrm>
                      <a:off x="0" y="0"/>
                      <a:ext cx="2188845" cy="1014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C5C97" w:rsidRPr="00FC5C97" w:rsidSect="00FC5C97">
      <w:footerReference w:type="default" r:id="rId13"/>
      <w:headerReference w:type="first" r:id="rId14"/>
      <w:footerReference w:type="first" r:id="rId15"/>
      <w:pgSz w:w="12240" w:h="15840"/>
      <w:pgMar w:top="1440" w:right="1800" w:bottom="1440" w:left="180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B14" w:rsidRDefault="00896B14" w:rsidP="00204E94">
      <w:pPr>
        <w:spacing w:after="0" w:line="240" w:lineRule="auto"/>
      </w:pPr>
      <w:r>
        <w:separator/>
      </w:r>
    </w:p>
  </w:endnote>
  <w:endnote w:type="continuationSeparator" w:id="0">
    <w:p w:rsidR="00896B14" w:rsidRDefault="00896B14" w:rsidP="0020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o Sans Pro">
    <w:altName w:val="Arial"/>
    <w:panose1 w:val="020B0504030504040204"/>
    <w:charset w:val="00"/>
    <w:family w:val="swiss"/>
    <w:notTrueType/>
    <w:pitch w:val="variable"/>
    <w:sig w:usb0="A00000AF" w:usb1="5000205B" w:usb2="00000000" w:usb3="00000000" w:csb0="0000009B"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3933"/>
      <w:gridCol w:w="990"/>
      <w:gridCol w:w="3933"/>
    </w:tblGrid>
    <w:tr w:rsidR="00FC5C97">
      <w:trPr>
        <w:trHeight w:val="151"/>
      </w:trPr>
      <w:tc>
        <w:tcPr>
          <w:tcW w:w="2250" w:type="pct"/>
          <w:tcBorders>
            <w:bottom w:val="single" w:sz="4" w:space="0" w:color="4F81BD" w:themeColor="accent1"/>
          </w:tcBorders>
        </w:tcPr>
        <w:p w:rsidR="00FC5C97" w:rsidRPr="00501F34" w:rsidRDefault="00FC5C97">
          <w:pPr>
            <w:pStyle w:val="En-tte"/>
            <w:rPr>
              <w:rFonts w:eastAsiaTheme="majorEastAsia" w:cs="Arial"/>
              <w:b/>
              <w:bCs/>
              <w:sz w:val="24"/>
            </w:rPr>
          </w:pPr>
        </w:p>
      </w:tc>
      <w:tc>
        <w:tcPr>
          <w:tcW w:w="500" w:type="pct"/>
          <w:vMerge w:val="restart"/>
          <w:noWrap/>
          <w:vAlign w:val="center"/>
        </w:tcPr>
        <w:p w:rsidR="00FC5C97" w:rsidRPr="00501F34" w:rsidRDefault="00FC5C97">
          <w:pPr>
            <w:pStyle w:val="Sansinterligne"/>
            <w:rPr>
              <w:rFonts w:ascii="Arial" w:eastAsiaTheme="majorEastAsia" w:hAnsi="Arial" w:cs="Arial"/>
              <w:sz w:val="24"/>
            </w:rPr>
          </w:pPr>
          <w:r w:rsidRPr="00501F34">
            <w:rPr>
              <w:rFonts w:ascii="Arial" w:eastAsiaTheme="majorEastAsia" w:hAnsi="Arial" w:cs="Arial"/>
              <w:b/>
              <w:bCs/>
              <w:sz w:val="24"/>
              <w:lang w:val="fr-FR"/>
            </w:rPr>
            <w:t xml:space="preserve">Page </w:t>
          </w:r>
          <w:r w:rsidRPr="00501F34">
            <w:rPr>
              <w:rFonts w:ascii="Arial" w:eastAsiaTheme="minorEastAsia" w:hAnsi="Arial" w:cs="Arial"/>
              <w:sz w:val="24"/>
            </w:rPr>
            <w:fldChar w:fldCharType="begin"/>
          </w:r>
          <w:r w:rsidRPr="00501F34">
            <w:rPr>
              <w:rFonts w:ascii="Arial" w:hAnsi="Arial" w:cs="Arial"/>
              <w:sz w:val="24"/>
            </w:rPr>
            <w:instrText>PAGE  \* MERGEFORMAT</w:instrText>
          </w:r>
          <w:r w:rsidRPr="00501F34">
            <w:rPr>
              <w:rFonts w:ascii="Arial" w:eastAsiaTheme="minorEastAsia" w:hAnsi="Arial" w:cs="Arial"/>
              <w:sz w:val="24"/>
            </w:rPr>
            <w:fldChar w:fldCharType="separate"/>
          </w:r>
          <w:r w:rsidRPr="00CE592D">
            <w:rPr>
              <w:rFonts w:ascii="Arial" w:eastAsiaTheme="majorEastAsia" w:hAnsi="Arial" w:cs="Arial"/>
              <w:b/>
              <w:bCs/>
              <w:noProof/>
              <w:sz w:val="24"/>
              <w:lang w:val="fr-FR"/>
            </w:rPr>
            <w:t>2</w:t>
          </w:r>
          <w:r w:rsidRPr="00501F34">
            <w:rPr>
              <w:rFonts w:ascii="Arial" w:eastAsiaTheme="majorEastAsia" w:hAnsi="Arial" w:cs="Arial"/>
              <w:b/>
              <w:bCs/>
              <w:sz w:val="24"/>
            </w:rPr>
            <w:fldChar w:fldCharType="end"/>
          </w:r>
        </w:p>
      </w:tc>
      <w:tc>
        <w:tcPr>
          <w:tcW w:w="2250" w:type="pct"/>
          <w:tcBorders>
            <w:bottom w:val="single" w:sz="4" w:space="0" w:color="4F81BD" w:themeColor="accent1"/>
          </w:tcBorders>
        </w:tcPr>
        <w:p w:rsidR="00FC5C97" w:rsidRDefault="00FC5C97">
          <w:pPr>
            <w:pStyle w:val="En-tte"/>
            <w:rPr>
              <w:rFonts w:asciiTheme="majorHAnsi" w:eastAsiaTheme="majorEastAsia" w:hAnsiTheme="majorHAnsi" w:cstheme="majorBidi"/>
              <w:b/>
              <w:bCs/>
            </w:rPr>
          </w:pPr>
        </w:p>
      </w:tc>
    </w:tr>
    <w:tr w:rsidR="00FC5C97">
      <w:trPr>
        <w:trHeight w:val="150"/>
      </w:trPr>
      <w:tc>
        <w:tcPr>
          <w:tcW w:w="2250" w:type="pct"/>
          <w:tcBorders>
            <w:top w:val="single" w:sz="4" w:space="0" w:color="4F81BD" w:themeColor="accent1"/>
          </w:tcBorders>
        </w:tcPr>
        <w:p w:rsidR="00FC5C97" w:rsidRDefault="00FC5C97">
          <w:pPr>
            <w:pStyle w:val="En-tte"/>
            <w:rPr>
              <w:rFonts w:asciiTheme="majorHAnsi" w:eastAsiaTheme="majorEastAsia" w:hAnsiTheme="majorHAnsi" w:cstheme="majorBidi"/>
              <w:b/>
              <w:bCs/>
            </w:rPr>
          </w:pPr>
        </w:p>
      </w:tc>
      <w:tc>
        <w:tcPr>
          <w:tcW w:w="500" w:type="pct"/>
          <w:vMerge/>
        </w:tcPr>
        <w:p w:rsidR="00FC5C97" w:rsidRDefault="00FC5C97">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FC5C97" w:rsidRDefault="00FC5C97">
          <w:pPr>
            <w:pStyle w:val="En-tte"/>
            <w:rPr>
              <w:rFonts w:asciiTheme="majorHAnsi" w:eastAsiaTheme="majorEastAsia" w:hAnsiTheme="majorHAnsi" w:cstheme="majorBidi"/>
              <w:b/>
              <w:bCs/>
            </w:rPr>
          </w:pPr>
        </w:p>
      </w:tc>
    </w:tr>
  </w:tbl>
  <w:p w:rsidR="00FC5C97" w:rsidRDefault="00FC5C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C97" w:rsidRPr="00FC5C97" w:rsidRDefault="00FC5C97" w:rsidP="00FC5C97">
    <w:pPr>
      <w:pStyle w:val="Pieddepage"/>
      <w:rPr>
        <w:rFonts w:ascii="Arial" w:hAnsi="Arial" w:cs="Arial"/>
        <w:sz w:val="24"/>
        <w:szCs w:val="24"/>
      </w:rPr>
    </w:pPr>
    <w:r w:rsidRPr="00565ADD">
      <w:rPr>
        <w:rFonts w:ascii="Arial" w:hAnsi="Arial" w:cs="Arial"/>
        <w:noProof/>
        <w:sz w:val="24"/>
        <w:szCs w:val="24"/>
        <w:lang w:eastAsia="fr-CA"/>
      </w:rPr>
      <mc:AlternateContent>
        <mc:Choice Requires="wps">
          <w:drawing>
            <wp:anchor distT="0" distB="0" distL="114300" distR="114300" simplePos="0" relativeHeight="251675648" behindDoc="0" locked="0" layoutInCell="1" allowOverlap="1" wp14:anchorId="1C672036" wp14:editId="3B4B73A3">
              <wp:simplePos x="0" y="0"/>
              <wp:positionH relativeFrom="column">
                <wp:posOffset>2129118</wp:posOffset>
              </wp:positionH>
              <wp:positionV relativeFrom="paragraph">
                <wp:posOffset>-102160</wp:posOffset>
              </wp:positionV>
              <wp:extent cx="3376743" cy="0"/>
              <wp:effectExtent l="0" t="0" r="14605" b="19050"/>
              <wp:wrapNone/>
              <wp:docPr id="296" name="Connecteur droit 296"/>
              <wp:cNvGraphicFramePr/>
              <a:graphic xmlns:a="http://schemas.openxmlformats.org/drawingml/2006/main">
                <a:graphicData uri="http://schemas.microsoft.com/office/word/2010/wordprocessingShape">
                  <wps:wsp>
                    <wps:cNvCnPr/>
                    <wps:spPr>
                      <a:xfrm>
                        <a:off x="0" y="0"/>
                        <a:ext cx="3376743" cy="0"/>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DB0460" id="Connecteur droit 296"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65pt,-8.05pt" to="433.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" strokecolor="#4579b8 [3044]" strokeweight="1.25pt">
              <v:stroke dashstyle="1 1"/>
            </v:line>
          </w:pict>
        </mc:Fallback>
      </mc:AlternateContent>
    </w:r>
    <w:r w:rsidRPr="00FC5C97">
      <w:rPr>
        <w:rFonts w:ascii="Arial" w:hAnsi="Arial" w:cs="Arial"/>
        <w:sz w:val="24"/>
        <w:szCs w:val="24"/>
      </w:rPr>
      <w:t>Programme d’aide financière aux initiatives locales et régionales en loisir pour les personnes handicapées 2019-2020</w:t>
    </w:r>
    <w:r>
      <w:rPr>
        <w:rFonts w:ascii="Arial" w:hAnsi="Arial" w:cs="Arial"/>
        <w:sz w:val="24"/>
        <w:szCs w:val="24"/>
      </w:rPr>
      <w:t xml:space="preserve">    </w:t>
    </w:r>
    <w:r w:rsidRPr="00565ADD">
      <w:rPr>
        <w:rFonts w:ascii="Arial" w:hAnsi="Arial" w:cs="Arial"/>
        <w:noProof/>
        <w:sz w:val="24"/>
        <w:szCs w:val="24"/>
        <w:lang w:eastAsia="fr-CA"/>
      </w:rPr>
      <mc:AlternateContent>
        <mc:Choice Requires="wps">
          <w:drawing>
            <wp:inline distT="0" distB="0" distL="0" distR="0" wp14:anchorId="589FFAA5" wp14:editId="0C5F8242">
              <wp:extent cx="107315" cy="107315"/>
              <wp:effectExtent l="0" t="0" r="6985" b="6985"/>
              <wp:docPr id="297" name="Ellipse 297"/>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BEBB08B" id="Ellipse 297"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" fillcolor="#0279bd" stroked="f" strokeweight="3pt">
              <w10:anchorlock/>
            </v:oval>
          </w:pict>
        </mc:Fallback>
      </mc:AlternateContent>
    </w:r>
    <w:r>
      <w:rPr>
        <w:rFonts w:ascii="Arial" w:hAnsi="Arial" w:cs="Arial"/>
        <w:sz w:val="24"/>
        <w:szCs w:val="24"/>
      </w:rPr>
      <w:t xml:space="preserve">   </w:t>
    </w:r>
    <w:r w:rsidRPr="00565ADD">
      <w:rPr>
        <w:rFonts w:ascii="Arial" w:hAnsi="Arial" w:cs="Arial"/>
        <w:sz w:val="24"/>
        <w:szCs w:val="24"/>
      </w:rPr>
      <w:t>AlterGo</w:t>
    </w:r>
    <w:r>
      <w:rPr>
        <w:rFonts w:ascii="Arial" w:hAnsi="Arial" w:cs="Arial"/>
        <w:sz w:val="24"/>
        <w:szCs w:val="24"/>
      </w:rPr>
      <w:t xml:space="preserve">   </w:t>
    </w:r>
    <w:r w:rsidRPr="00565ADD">
      <w:rPr>
        <w:rFonts w:ascii="Arial" w:hAnsi="Arial" w:cs="Arial"/>
        <w:noProof/>
        <w:sz w:val="24"/>
        <w:szCs w:val="24"/>
        <w:lang w:eastAsia="fr-CA"/>
      </w:rPr>
      <mc:AlternateContent>
        <mc:Choice Requires="wps">
          <w:drawing>
            <wp:inline distT="0" distB="0" distL="0" distR="0" wp14:anchorId="4714CA2F" wp14:editId="039D4D5C">
              <wp:extent cx="107315" cy="107315"/>
              <wp:effectExtent l="0" t="0" r="6985" b="6985"/>
              <wp:docPr id="298" name="Ellipse 298"/>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81FC377" id="Ellipse 298"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" fillcolor="#0279bd" stroked="f" strokeweight="3pt">
              <w10:anchorlock/>
            </v:oval>
          </w:pict>
        </mc:Fallback>
      </mc:AlternateContent>
    </w:r>
    <w:r>
      <w:rPr>
        <w:rFonts w:ascii="Arial" w:hAnsi="Arial" w:cs="Arial"/>
        <w:sz w:val="24"/>
        <w:szCs w:val="24"/>
      </w:rPr>
      <w:t xml:space="preserve">   </w:t>
    </w:r>
    <w:sdt>
      <w:sdtPr>
        <w:rPr>
          <w:rFonts w:ascii="Arial" w:hAnsi="Arial" w:cs="Arial"/>
          <w:sz w:val="24"/>
          <w:szCs w:val="24"/>
        </w:rPr>
        <w:id w:val="-1415855917"/>
        <w:docPartObj>
          <w:docPartGallery w:val="Page Numbers (Bottom of Page)"/>
          <w:docPartUnique/>
        </w:docPartObj>
      </w:sdtPr>
      <w:sdtEndPr/>
      <w:sdtContent>
        <w:sdt>
          <w:sdtPr>
            <w:rPr>
              <w:rFonts w:ascii="Arial" w:hAnsi="Arial" w:cs="Arial"/>
              <w:sz w:val="24"/>
              <w:szCs w:val="24"/>
            </w:rPr>
            <w:id w:val="-852022720"/>
            <w:docPartObj>
              <w:docPartGallery w:val="Page Numbers (Top of Page)"/>
              <w:docPartUnique/>
            </w:docPartObj>
          </w:sdtPr>
          <w:sdtEndPr/>
          <w:sdtContent>
            <w:r w:rsidRPr="00565ADD">
              <w:rPr>
                <w:rFonts w:ascii="Arial" w:hAnsi="Arial" w:cs="Arial"/>
                <w:sz w:val="24"/>
                <w:szCs w:val="24"/>
              </w:rPr>
              <w:t>p</w:t>
            </w:r>
            <w:r w:rsidRPr="00565ADD">
              <w:rPr>
                <w:rFonts w:ascii="Arial" w:hAnsi="Arial" w:cs="Arial"/>
                <w:sz w:val="24"/>
                <w:szCs w:val="24"/>
                <w:lang w:val="fr-FR"/>
              </w:rPr>
              <w:t xml:space="preserve">. </w:t>
            </w:r>
            <w:r w:rsidRPr="00565ADD">
              <w:rPr>
                <w:rFonts w:ascii="Arial" w:hAnsi="Arial" w:cs="Arial"/>
                <w:bCs/>
                <w:sz w:val="24"/>
                <w:szCs w:val="24"/>
              </w:rPr>
              <w:fldChar w:fldCharType="begin"/>
            </w:r>
            <w:r w:rsidRPr="00565ADD">
              <w:rPr>
                <w:rFonts w:ascii="Arial" w:hAnsi="Arial" w:cs="Arial"/>
                <w:bCs/>
                <w:sz w:val="24"/>
                <w:szCs w:val="24"/>
              </w:rPr>
              <w:instrText>PAGE</w:instrText>
            </w:r>
            <w:r w:rsidRPr="00565ADD">
              <w:rPr>
                <w:rFonts w:ascii="Arial" w:hAnsi="Arial" w:cs="Arial"/>
                <w:bCs/>
                <w:sz w:val="24"/>
                <w:szCs w:val="24"/>
              </w:rPr>
              <w:fldChar w:fldCharType="separate"/>
            </w:r>
            <w:r w:rsidR="006C08F4">
              <w:rPr>
                <w:rFonts w:ascii="Arial" w:hAnsi="Arial" w:cs="Arial"/>
                <w:bCs/>
                <w:noProof/>
                <w:sz w:val="24"/>
                <w:szCs w:val="24"/>
              </w:rPr>
              <w:t>1</w:t>
            </w:r>
            <w:r w:rsidRPr="00565ADD">
              <w:rPr>
                <w:rFonts w:ascii="Arial" w:hAnsi="Arial" w:cs="Arial"/>
                <w:bCs/>
                <w:sz w:val="24"/>
                <w:szCs w:val="24"/>
              </w:rPr>
              <w:fldChar w:fldCharType="end"/>
            </w:r>
            <w:r w:rsidRPr="00565ADD">
              <w:rPr>
                <w:rFonts w:ascii="Arial" w:hAnsi="Arial" w:cs="Arial"/>
                <w:sz w:val="24"/>
                <w:szCs w:val="24"/>
                <w:lang w:val="fr-FR"/>
              </w:rPr>
              <w:t xml:space="preserve"> / </w:t>
            </w:r>
            <w:r w:rsidRPr="00565ADD">
              <w:rPr>
                <w:rFonts w:ascii="Arial" w:hAnsi="Arial" w:cs="Arial"/>
                <w:bCs/>
                <w:sz w:val="24"/>
                <w:szCs w:val="24"/>
              </w:rPr>
              <w:fldChar w:fldCharType="begin"/>
            </w:r>
            <w:r w:rsidRPr="00565ADD">
              <w:rPr>
                <w:rFonts w:ascii="Arial" w:hAnsi="Arial" w:cs="Arial"/>
                <w:bCs/>
                <w:sz w:val="24"/>
                <w:szCs w:val="24"/>
              </w:rPr>
              <w:instrText>NUMPAGES</w:instrText>
            </w:r>
            <w:r w:rsidRPr="00565ADD">
              <w:rPr>
                <w:rFonts w:ascii="Arial" w:hAnsi="Arial" w:cs="Arial"/>
                <w:bCs/>
                <w:sz w:val="24"/>
                <w:szCs w:val="24"/>
              </w:rPr>
              <w:fldChar w:fldCharType="separate"/>
            </w:r>
            <w:r w:rsidR="006C08F4">
              <w:rPr>
                <w:rFonts w:ascii="Arial" w:hAnsi="Arial" w:cs="Arial"/>
                <w:bCs/>
                <w:noProof/>
                <w:sz w:val="24"/>
                <w:szCs w:val="24"/>
              </w:rPr>
              <w:t>2</w:t>
            </w:r>
            <w:r w:rsidRPr="00565ADD">
              <w:rPr>
                <w:rFonts w:ascii="Arial" w:hAnsi="Arial" w:cs="Arial"/>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94" w:rsidRPr="00E56818" w:rsidRDefault="00204E94" w:rsidP="00E56818">
    <w:pPr>
      <w:pStyle w:val="Pieddepage"/>
      <w:jc w:val="right"/>
      <w:rPr>
        <w:rFonts w:ascii="Arial" w:hAnsi="Arial" w:cs="Arial"/>
        <w:sz w:val="24"/>
        <w:szCs w:val="24"/>
      </w:rPr>
    </w:pPr>
    <w:r w:rsidRPr="00565ADD">
      <w:rPr>
        <w:rFonts w:ascii="Arial" w:hAnsi="Arial" w:cs="Arial"/>
        <w:noProof/>
        <w:sz w:val="24"/>
        <w:szCs w:val="24"/>
        <w:lang w:eastAsia="fr-CA"/>
      </w:rPr>
      <mc:AlternateContent>
        <mc:Choice Requires="wps">
          <w:drawing>
            <wp:anchor distT="0" distB="0" distL="114300" distR="114300" simplePos="0" relativeHeight="251662336" behindDoc="0" locked="0" layoutInCell="1" allowOverlap="1" wp14:anchorId="12B39DF0" wp14:editId="0FBEC7BF">
              <wp:simplePos x="0" y="0"/>
              <wp:positionH relativeFrom="column">
                <wp:posOffset>2447365</wp:posOffset>
              </wp:positionH>
              <wp:positionV relativeFrom="paragraph">
                <wp:posOffset>-101301</wp:posOffset>
              </wp:positionV>
              <wp:extent cx="3058869" cy="0"/>
              <wp:effectExtent l="0" t="0" r="27305" b="19050"/>
              <wp:wrapNone/>
              <wp:docPr id="28" name="Connecteur droit 28"/>
              <wp:cNvGraphicFramePr/>
              <a:graphic xmlns:a="http://schemas.openxmlformats.org/drawingml/2006/main">
                <a:graphicData uri="http://schemas.microsoft.com/office/word/2010/wordprocessingShape">
                  <wps:wsp>
                    <wps:cNvCnPr/>
                    <wps:spPr>
                      <a:xfrm>
                        <a:off x="0" y="0"/>
                        <a:ext cx="3058869" cy="0"/>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E63A64" id="Connecteur droit 2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7pt,-8pt" to="433.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" strokecolor="#4579b8 [3044]" strokeweight="1.25pt">
              <v:stroke dashstyle="1 1"/>
            </v:line>
          </w:pict>
        </mc:Fallback>
      </mc:AlternateContent>
    </w:r>
    <w:r w:rsidRPr="00565ADD">
      <w:rPr>
        <w:rFonts w:ascii="Arial" w:hAnsi="Arial" w:cs="Arial"/>
        <w:sz w:val="24"/>
        <w:szCs w:val="24"/>
      </w:rPr>
      <w:t>Nom du document</w:t>
    </w:r>
    <w:r w:rsidR="00FF791E">
      <w:rPr>
        <w:rFonts w:ascii="Arial" w:hAnsi="Arial" w:cs="Arial"/>
        <w:sz w:val="24"/>
        <w:szCs w:val="24"/>
      </w:rPr>
      <w:t xml:space="preserve">   </w:t>
    </w:r>
    <w:r w:rsidRPr="00565ADD">
      <w:rPr>
        <w:rFonts w:ascii="Arial" w:hAnsi="Arial" w:cs="Arial"/>
        <w:noProof/>
        <w:sz w:val="24"/>
        <w:szCs w:val="24"/>
        <w:lang w:eastAsia="fr-CA"/>
      </w:rPr>
      <mc:AlternateContent>
        <mc:Choice Requires="wps">
          <w:drawing>
            <wp:inline distT="0" distB="0" distL="0" distR="0" wp14:anchorId="2501AFC6" wp14:editId="4CC0FA0C">
              <wp:extent cx="107315" cy="107315"/>
              <wp:effectExtent l="0" t="0" r="6985" b="6985"/>
              <wp:docPr id="29" name="Ellipse 29"/>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E428EB9" id="Ellipse 29"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" fillcolor="#0279bd" stroked="f" strokeweight="3pt">
              <w10:anchorlock/>
            </v:oval>
          </w:pict>
        </mc:Fallback>
      </mc:AlternateContent>
    </w:r>
    <w:r w:rsidR="00FF791E">
      <w:rPr>
        <w:rFonts w:ascii="Arial" w:hAnsi="Arial" w:cs="Arial"/>
        <w:sz w:val="24"/>
        <w:szCs w:val="24"/>
      </w:rPr>
      <w:t xml:space="preserve">   </w:t>
    </w:r>
    <w:r w:rsidRPr="00565ADD">
      <w:rPr>
        <w:rFonts w:ascii="Arial" w:hAnsi="Arial" w:cs="Arial"/>
        <w:sz w:val="24"/>
        <w:szCs w:val="24"/>
      </w:rPr>
      <w:t>AlterGo</w:t>
    </w:r>
    <w:r w:rsidR="00FF791E">
      <w:rPr>
        <w:rFonts w:ascii="Arial" w:hAnsi="Arial" w:cs="Arial"/>
        <w:sz w:val="24"/>
        <w:szCs w:val="24"/>
      </w:rPr>
      <w:t xml:space="preserve">   </w:t>
    </w:r>
    <w:r w:rsidRPr="00565ADD">
      <w:rPr>
        <w:rFonts w:ascii="Arial" w:hAnsi="Arial" w:cs="Arial"/>
        <w:noProof/>
        <w:sz w:val="24"/>
        <w:szCs w:val="24"/>
        <w:lang w:eastAsia="fr-CA"/>
      </w:rPr>
      <mc:AlternateContent>
        <mc:Choice Requires="wps">
          <w:drawing>
            <wp:inline distT="0" distB="0" distL="0" distR="0" wp14:anchorId="22458444" wp14:editId="5FEFD960">
              <wp:extent cx="107315" cy="107315"/>
              <wp:effectExtent l="0" t="0" r="6985" b="6985"/>
              <wp:docPr id="30" name="Ellipse 30"/>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40914A7" id="Ellipse 30"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" fillcolor="#0279bd" stroked="f" strokeweight="3pt">
              <w10:anchorlock/>
            </v:oval>
          </w:pict>
        </mc:Fallback>
      </mc:AlternateContent>
    </w:r>
    <w:r w:rsidR="00FF791E">
      <w:rPr>
        <w:rFonts w:ascii="Arial" w:hAnsi="Arial" w:cs="Arial"/>
        <w:sz w:val="24"/>
        <w:szCs w:val="24"/>
      </w:rPr>
      <w:t xml:space="preserve">   </w:t>
    </w:r>
    <w:sdt>
      <w:sdtPr>
        <w:rPr>
          <w:rFonts w:ascii="Arial" w:hAnsi="Arial" w:cs="Arial"/>
          <w:sz w:val="24"/>
          <w:szCs w:val="24"/>
        </w:rPr>
        <w:id w:val="-344243718"/>
        <w:docPartObj>
          <w:docPartGallery w:val="Page Numbers (Bottom of Page)"/>
          <w:docPartUnique/>
        </w:docPartObj>
      </w:sdtPr>
      <w:sdtEndPr/>
      <w:sdtContent>
        <w:sdt>
          <w:sdtPr>
            <w:rPr>
              <w:rFonts w:ascii="Arial" w:hAnsi="Arial" w:cs="Arial"/>
              <w:sz w:val="24"/>
              <w:szCs w:val="24"/>
            </w:rPr>
            <w:id w:val="1961913571"/>
            <w:docPartObj>
              <w:docPartGallery w:val="Page Numbers (Top of Page)"/>
              <w:docPartUnique/>
            </w:docPartObj>
          </w:sdtPr>
          <w:sdtEndPr/>
          <w:sdtContent>
            <w:r w:rsidRPr="00565ADD">
              <w:rPr>
                <w:rFonts w:ascii="Arial" w:hAnsi="Arial" w:cs="Arial"/>
                <w:sz w:val="24"/>
                <w:szCs w:val="24"/>
              </w:rPr>
              <w:t>p</w:t>
            </w:r>
            <w:r w:rsidRPr="00565ADD">
              <w:rPr>
                <w:rFonts w:ascii="Arial" w:hAnsi="Arial" w:cs="Arial"/>
                <w:sz w:val="24"/>
                <w:szCs w:val="24"/>
                <w:lang w:val="fr-FR"/>
              </w:rPr>
              <w:t xml:space="preserve">. </w:t>
            </w:r>
            <w:r w:rsidRPr="00565ADD">
              <w:rPr>
                <w:rFonts w:ascii="Arial" w:hAnsi="Arial" w:cs="Arial"/>
                <w:bCs/>
                <w:sz w:val="24"/>
                <w:szCs w:val="24"/>
              </w:rPr>
              <w:fldChar w:fldCharType="begin"/>
            </w:r>
            <w:r w:rsidRPr="00565ADD">
              <w:rPr>
                <w:rFonts w:ascii="Arial" w:hAnsi="Arial" w:cs="Arial"/>
                <w:bCs/>
                <w:sz w:val="24"/>
                <w:szCs w:val="24"/>
              </w:rPr>
              <w:instrText>PAGE</w:instrText>
            </w:r>
            <w:r w:rsidRPr="00565ADD">
              <w:rPr>
                <w:rFonts w:ascii="Arial" w:hAnsi="Arial" w:cs="Arial"/>
                <w:bCs/>
                <w:sz w:val="24"/>
                <w:szCs w:val="24"/>
              </w:rPr>
              <w:fldChar w:fldCharType="separate"/>
            </w:r>
            <w:r w:rsidR="00FC5C97">
              <w:rPr>
                <w:rFonts w:ascii="Arial" w:hAnsi="Arial" w:cs="Arial"/>
                <w:bCs/>
                <w:noProof/>
                <w:sz w:val="24"/>
                <w:szCs w:val="24"/>
              </w:rPr>
              <w:t>3</w:t>
            </w:r>
            <w:r w:rsidRPr="00565ADD">
              <w:rPr>
                <w:rFonts w:ascii="Arial" w:hAnsi="Arial" w:cs="Arial"/>
                <w:bCs/>
                <w:sz w:val="24"/>
                <w:szCs w:val="24"/>
              </w:rPr>
              <w:fldChar w:fldCharType="end"/>
            </w:r>
            <w:r w:rsidRPr="00565ADD">
              <w:rPr>
                <w:rFonts w:ascii="Arial" w:hAnsi="Arial" w:cs="Arial"/>
                <w:sz w:val="24"/>
                <w:szCs w:val="24"/>
                <w:lang w:val="fr-FR"/>
              </w:rPr>
              <w:t xml:space="preserve"> / </w:t>
            </w:r>
            <w:r w:rsidRPr="00565ADD">
              <w:rPr>
                <w:rFonts w:ascii="Arial" w:hAnsi="Arial" w:cs="Arial"/>
                <w:bCs/>
                <w:sz w:val="24"/>
                <w:szCs w:val="24"/>
              </w:rPr>
              <w:fldChar w:fldCharType="begin"/>
            </w:r>
            <w:r w:rsidRPr="00565ADD">
              <w:rPr>
                <w:rFonts w:ascii="Arial" w:hAnsi="Arial" w:cs="Arial"/>
                <w:bCs/>
                <w:sz w:val="24"/>
                <w:szCs w:val="24"/>
              </w:rPr>
              <w:instrText>NUMPAGES</w:instrText>
            </w:r>
            <w:r w:rsidRPr="00565ADD">
              <w:rPr>
                <w:rFonts w:ascii="Arial" w:hAnsi="Arial" w:cs="Arial"/>
                <w:bCs/>
                <w:sz w:val="24"/>
                <w:szCs w:val="24"/>
              </w:rPr>
              <w:fldChar w:fldCharType="separate"/>
            </w:r>
            <w:r w:rsidR="00450357">
              <w:rPr>
                <w:rFonts w:ascii="Arial" w:hAnsi="Arial" w:cs="Arial"/>
                <w:bCs/>
                <w:noProof/>
                <w:sz w:val="24"/>
                <w:szCs w:val="24"/>
              </w:rPr>
              <w:t>2</w:t>
            </w:r>
            <w:r w:rsidRPr="00565ADD">
              <w:rPr>
                <w:rFonts w:ascii="Arial" w:hAnsi="Arial" w:cs="Arial"/>
                <w:bCs/>
                <w:sz w:val="24"/>
                <w:szCs w:val="24"/>
              </w:rPr>
              <w:fldChar w:fldCharType="end"/>
            </w:r>
          </w:sdtContent>
        </w:sdt>
      </w:sdtContent>
    </w:sdt>
  </w:p>
  <w:p w:rsidR="002B1C53" w:rsidRDefault="002B1C53"/>
  <w:p w:rsidR="002B1C53" w:rsidRDefault="002B1C53"/>
  <w:p w:rsidR="002B1C53" w:rsidRDefault="002B1C5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C97" w:rsidRPr="00FC5C97" w:rsidRDefault="00FC5C97" w:rsidP="00FC5C97">
    <w:pPr>
      <w:pStyle w:val="Pieddepage"/>
      <w:rPr>
        <w:rFonts w:ascii="Arial" w:hAnsi="Arial" w:cs="Arial"/>
        <w:sz w:val="24"/>
        <w:szCs w:val="24"/>
      </w:rPr>
    </w:pPr>
    <w:r w:rsidRPr="00565ADD">
      <w:rPr>
        <w:rFonts w:ascii="Arial" w:hAnsi="Arial" w:cs="Arial"/>
        <w:noProof/>
        <w:sz w:val="24"/>
        <w:szCs w:val="24"/>
        <w:lang w:eastAsia="fr-CA"/>
      </w:rPr>
      <mc:AlternateContent>
        <mc:Choice Requires="wps">
          <w:drawing>
            <wp:anchor distT="0" distB="0" distL="114300" distR="114300" simplePos="0" relativeHeight="251677696" behindDoc="0" locked="0" layoutInCell="1" allowOverlap="1" wp14:anchorId="25238872" wp14:editId="5F364E56">
              <wp:simplePos x="0" y="0"/>
              <wp:positionH relativeFrom="column">
                <wp:posOffset>2129118</wp:posOffset>
              </wp:positionH>
              <wp:positionV relativeFrom="paragraph">
                <wp:posOffset>-102160</wp:posOffset>
              </wp:positionV>
              <wp:extent cx="3376743" cy="0"/>
              <wp:effectExtent l="0" t="0" r="14605" b="19050"/>
              <wp:wrapNone/>
              <wp:docPr id="299" name="Connecteur droit 299"/>
              <wp:cNvGraphicFramePr/>
              <a:graphic xmlns:a="http://schemas.openxmlformats.org/drawingml/2006/main">
                <a:graphicData uri="http://schemas.microsoft.com/office/word/2010/wordprocessingShape">
                  <wps:wsp>
                    <wps:cNvCnPr/>
                    <wps:spPr>
                      <a:xfrm>
                        <a:off x="0" y="0"/>
                        <a:ext cx="3376743" cy="0"/>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1E907C" id="Connecteur droit 29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65pt,-8.05pt" to="433.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" strokecolor="#4579b8 [3044]" strokeweight="1.25pt">
              <v:stroke dashstyle="1 1"/>
            </v:line>
          </w:pict>
        </mc:Fallback>
      </mc:AlternateContent>
    </w:r>
    <w:r w:rsidRPr="00FC5C97">
      <w:rPr>
        <w:rFonts w:ascii="Arial" w:hAnsi="Arial" w:cs="Arial"/>
        <w:sz w:val="24"/>
        <w:szCs w:val="24"/>
      </w:rPr>
      <w:t>Programme d’aide financière aux initiatives locales et régionales en loisir pour les personnes handicapées 2019-2020</w:t>
    </w:r>
    <w:r>
      <w:rPr>
        <w:rFonts w:ascii="Arial" w:hAnsi="Arial" w:cs="Arial"/>
        <w:sz w:val="24"/>
        <w:szCs w:val="24"/>
      </w:rPr>
      <w:t xml:space="preserve">    </w:t>
    </w:r>
    <w:r w:rsidRPr="00565ADD">
      <w:rPr>
        <w:rFonts w:ascii="Arial" w:hAnsi="Arial" w:cs="Arial"/>
        <w:noProof/>
        <w:sz w:val="24"/>
        <w:szCs w:val="24"/>
        <w:lang w:eastAsia="fr-CA"/>
      </w:rPr>
      <mc:AlternateContent>
        <mc:Choice Requires="wps">
          <w:drawing>
            <wp:inline distT="0" distB="0" distL="0" distR="0" wp14:anchorId="416819AD" wp14:editId="51ADD2EB">
              <wp:extent cx="107315" cy="107315"/>
              <wp:effectExtent l="0" t="0" r="6985" b="6985"/>
              <wp:docPr id="300" name="Ellipse 300"/>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009B260" id="Ellipse 300"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" fillcolor="#0279bd" stroked="f" strokeweight="3pt">
              <w10:anchorlock/>
            </v:oval>
          </w:pict>
        </mc:Fallback>
      </mc:AlternateContent>
    </w:r>
    <w:r>
      <w:rPr>
        <w:rFonts w:ascii="Arial" w:hAnsi="Arial" w:cs="Arial"/>
        <w:sz w:val="24"/>
        <w:szCs w:val="24"/>
      </w:rPr>
      <w:t xml:space="preserve">   </w:t>
    </w:r>
    <w:r w:rsidRPr="00565ADD">
      <w:rPr>
        <w:rFonts w:ascii="Arial" w:hAnsi="Arial" w:cs="Arial"/>
        <w:sz w:val="24"/>
        <w:szCs w:val="24"/>
      </w:rPr>
      <w:t>AlterGo</w:t>
    </w:r>
    <w:r>
      <w:rPr>
        <w:rFonts w:ascii="Arial" w:hAnsi="Arial" w:cs="Arial"/>
        <w:sz w:val="24"/>
        <w:szCs w:val="24"/>
      </w:rPr>
      <w:t xml:space="preserve">   </w:t>
    </w:r>
    <w:r w:rsidRPr="00565ADD">
      <w:rPr>
        <w:rFonts w:ascii="Arial" w:hAnsi="Arial" w:cs="Arial"/>
        <w:noProof/>
        <w:sz w:val="24"/>
        <w:szCs w:val="24"/>
        <w:lang w:eastAsia="fr-CA"/>
      </w:rPr>
      <mc:AlternateContent>
        <mc:Choice Requires="wps">
          <w:drawing>
            <wp:inline distT="0" distB="0" distL="0" distR="0" wp14:anchorId="14816FBE" wp14:editId="44A894DB">
              <wp:extent cx="107315" cy="107315"/>
              <wp:effectExtent l="0" t="0" r="6985" b="6985"/>
              <wp:docPr id="301" name="Ellipse 301"/>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E5D6E2D" id="Ellipse 301"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" fillcolor="#0279bd" stroked="f" strokeweight="3pt">
              <w10:anchorlock/>
            </v:oval>
          </w:pict>
        </mc:Fallback>
      </mc:AlternateContent>
    </w:r>
    <w:r>
      <w:rPr>
        <w:rFonts w:ascii="Arial" w:hAnsi="Arial" w:cs="Arial"/>
        <w:sz w:val="24"/>
        <w:szCs w:val="24"/>
      </w:rPr>
      <w:t xml:space="preserve">   </w:t>
    </w:r>
    <w:sdt>
      <w:sdtPr>
        <w:rPr>
          <w:rFonts w:ascii="Arial" w:hAnsi="Arial" w:cs="Arial"/>
          <w:sz w:val="24"/>
          <w:szCs w:val="24"/>
        </w:rPr>
        <w:id w:val="-504356185"/>
        <w:docPartObj>
          <w:docPartGallery w:val="Page Numbers (Bottom of Page)"/>
          <w:docPartUnique/>
        </w:docPartObj>
      </w:sdtPr>
      <w:sdtEndPr/>
      <w:sdtContent>
        <w:sdt>
          <w:sdtPr>
            <w:rPr>
              <w:rFonts w:ascii="Arial" w:hAnsi="Arial" w:cs="Arial"/>
              <w:sz w:val="24"/>
              <w:szCs w:val="24"/>
            </w:rPr>
            <w:id w:val="-1229924683"/>
            <w:docPartObj>
              <w:docPartGallery w:val="Page Numbers (Top of Page)"/>
              <w:docPartUnique/>
            </w:docPartObj>
          </w:sdtPr>
          <w:sdtEndPr/>
          <w:sdtContent>
            <w:r w:rsidRPr="00565ADD">
              <w:rPr>
                <w:rFonts w:ascii="Arial" w:hAnsi="Arial" w:cs="Arial"/>
                <w:sz w:val="24"/>
                <w:szCs w:val="24"/>
              </w:rPr>
              <w:t>p</w:t>
            </w:r>
            <w:r w:rsidRPr="00565ADD">
              <w:rPr>
                <w:rFonts w:ascii="Arial" w:hAnsi="Arial" w:cs="Arial"/>
                <w:sz w:val="24"/>
                <w:szCs w:val="24"/>
                <w:lang w:val="fr-FR"/>
              </w:rPr>
              <w:t xml:space="preserve">. </w:t>
            </w:r>
            <w:r w:rsidRPr="00565ADD">
              <w:rPr>
                <w:rFonts w:ascii="Arial" w:hAnsi="Arial" w:cs="Arial"/>
                <w:bCs/>
                <w:sz w:val="24"/>
                <w:szCs w:val="24"/>
              </w:rPr>
              <w:fldChar w:fldCharType="begin"/>
            </w:r>
            <w:r w:rsidRPr="00565ADD">
              <w:rPr>
                <w:rFonts w:ascii="Arial" w:hAnsi="Arial" w:cs="Arial"/>
                <w:bCs/>
                <w:sz w:val="24"/>
                <w:szCs w:val="24"/>
              </w:rPr>
              <w:instrText>PAGE</w:instrText>
            </w:r>
            <w:r w:rsidRPr="00565ADD">
              <w:rPr>
                <w:rFonts w:ascii="Arial" w:hAnsi="Arial" w:cs="Arial"/>
                <w:bCs/>
                <w:sz w:val="24"/>
                <w:szCs w:val="24"/>
              </w:rPr>
              <w:fldChar w:fldCharType="separate"/>
            </w:r>
            <w:r w:rsidR="006C08F4">
              <w:rPr>
                <w:rFonts w:ascii="Arial" w:hAnsi="Arial" w:cs="Arial"/>
                <w:bCs/>
                <w:noProof/>
                <w:sz w:val="24"/>
                <w:szCs w:val="24"/>
              </w:rPr>
              <w:t>2</w:t>
            </w:r>
            <w:r w:rsidRPr="00565ADD">
              <w:rPr>
                <w:rFonts w:ascii="Arial" w:hAnsi="Arial" w:cs="Arial"/>
                <w:bCs/>
                <w:sz w:val="24"/>
                <w:szCs w:val="24"/>
              </w:rPr>
              <w:fldChar w:fldCharType="end"/>
            </w:r>
            <w:r w:rsidRPr="00565ADD">
              <w:rPr>
                <w:rFonts w:ascii="Arial" w:hAnsi="Arial" w:cs="Arial"/>
                <w:sz w:val="24"/>
                <w:szCs w:val="24"/>
                <w:lang w:val="fr-FR"/>
              </w:rPr>
              <w:t xml:space="preserve"> / </w:t>
            </w:r>
            <w:r w:rsidRPr="00565ADD">
              <w:rPr>
                <w:rFonts w:ascii="Arial" w:hAnsi="Arial" w:cs="Arial"/>
                <w:bCs/>
                <w:sz w:val="24"/>
                <w:szCs w:val="24"/>
              </w:rPr>
              <w:fldChar w:fldCharType="begin"/>
            </w:r>
            <w:r w:rsidRPr="00565ADD">
              <w:rPr>
                <w:rFonts w:ascii="Arial" w:hAnsi="Arial" w:cs="Arial"/>
                <w:bCs/>
                <w:sz w:val="24"/>
                <w:szCs w:val="24"/>
              </w:rPr>
              <w:instrText>NUMPAGES</w:instrText>
            </w:r>
            <w:r w:rsidRPr="00565ADD">
              <w:rPr>
                <w:rFonts w:ascii="Arial" w:hAnsi="Arial" w:cs="Arial"/>
                <w:bCs/>
                <w:sz w:val="24"/>
                <w:szCs w:val="24"/>
              </w:rPr>
              <w:fldChar w:fldCharType="separate"/>
            </w:r>
            <w:r w:rsidR="006C08F4">
              <w:rPr>
                <w:rFonts w:ascii="Arial" w:hAnsi="Arial" w:cs="Arial"/>
                <w:bCs/>
                <w:noProof/>
                <w:sz w:val="24"/>
                <w:szCs w:val="24"/>
              </w:rPr>
              <w:t>2</w:t>
            </w:r>
            <w:r w:rsidRPr="00565ADD">
              <w:rPr>
                <w:rFonts w:ascii="Arial" w:hAnsi="Arial" w:cs="Arial"/>
                <w:bCs/>
                <w:sz w:val="24"/>
                <w:szCs w:val="24"/>
              </w:rPr>
              <w:fldChar w:fldCharType="end"/>
            </w:r>
          </w:sdtContent>
        </w:sdt>
      </w:sdtContent>
    </w:sdt>
  </w:p>
  <w:p w:rsidR="002B1C53" w:rsidRDefault="002B1C5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B14" w:rsidRDefault="00896B14" w:rsidP="00204E94">
      <w:pPr>
        <w:spacing w:after="0" w:line="240" w:lineRule="auto"/>
      </w:pPr>
      <w:r>
        <w:separator/>
      </w:r>
    </w:p>
  </w:footnote>
  <w:footnote w:type="continuationSeparator" w:id="0">
    <w:p w:rsidR="00896B14" w:rsidRDefault="00896B14" w:rsidP="00204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C97" w:rsidRDefault="00FC5C97">
    <w:pPr>
      <w:pStyle w:val="En-tte"/>
    </w:pPr>
    <w:r>
      <w:rPr>
        <w:noProof/>
        <w:lang w:eastAsia="fr-CA"/>
      </w:rPr>
      <w:drawing>
        <wp:anchor distT="0" distB="0" distL="114300" distR="114300" simplePos="0" relativeHeight="251670528" behindDoc="0" locked="0" layoutInCell="1" allowOverlap="1" wp14:anchorId="705FFD33" wp14:editId="2D819214">
          <wp:simplePos x="0" y="0"/>
          <wp:positionH relativeFrom="margin">
            <wp:posOffset>-1143000</wp:posOffset>
          </wp:positionH>
          <wp:positionV relativeFrom="margin">
            <wp:posOffset>-1060450</wp:posOffset>
          </wp:positionV>
          <wp:extent cx="7940675" cy="2341880"/>
          <wp:effectExtent l="0" t="0" r="3175" b="1270"/>
          <wp:wrapSquare wrapText="bothSides"/>
          <wp:docPr id="294" name="Imag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_AlterGo_v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0675" cy="23418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C97" w:rsidRPr="00FC5C97" w:rsidRDefault="00FC5C97">
    <w:pPr>
      <w:pStyle w:val="En-tte"/>
      <w:rPr>
        <w:b/>
      </w:rPr>
    </w:pPr>
    <w:r w:rsidRPr="001663D8">
      <w:rPr>
        <w:noProof/>
        <w:sz w:val="24"/>
        <w:szCs w:val="24"/>
        <w:lang w:eastAsia="fr-CA"/>
      </w:rPr>
      <w:drawing>
        <wp:anchor distT="0" distB="0" distL="114300" distR="114300" simplePos="0" relativeHeight="251672576" behindDoc="0" locked="0" layoutInCell="1" allowOverlap="1" wp14:anchorId="3460845A" wp14:editId="75C23AA6">
          <wp:simplePos x="0" y="0"/>
          <wp:positionH relativeFrom="column">
            <wp:posOffset>74930</wp:posOffset>
          </wp:positionH>
          <wp:positionV relativeFrom="paragraph">
            <wp:posOffset>652780</wp:posOffset>
          </wp:positionV>
          <wp:extent cx="1100455" cy="1230630"/>
          <wp:effectExtent l="0" t="0" r="4445" b="7620"/>
          <wp:wrapSquare wrapText="bothSides"/>
          <wp:docPr id="295" name="Imag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i_sportif_rgb.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0455" cy="1230630"/>
                  </a:xfrm>
                  <a:prstGeom prst="rect">
                    <a:avLst/>
                  </a:prstGeom>
                </pic:spPr>
              </pic:pic>
            </a:graphicData>
          </a:graphic>
          <wp14:sizeRelH relativeFrom="margin">
            <wp14:pctWidth>0</wp14:pctWidth>
          </wp14:sizeRelH>
          <wp14:sizeRelV relativeFrom="margin">
            <wp14:pctHeight>0</wp14:pctHeight>
          </wp14:sizeRelV>
        </wp:anchor>
      </w:drawing>
    </w:r>
    <w:r w:rsidRPr="001663D8">
      <w:rPr>
        <w:noProof/>
        <w:sz w:val="24"/>
        <w:szCs w:val="24"/>
        <w:lang w:eastAsia="fr-CA"/>
      </w:rPr>
      <mc:AlternateContent>
        <mc:Choice Requires="wps">
          <w:drawing>
            <wp:anchor distT="0" distB="0" distL="114300" distR="114300" simplePos="0" relativeHeight="251673600" behindDoc="0" locked="0" layoutInCell="1" allowOverlap="1" wp14:anchorId="3750D6DC" wp14:editId="334F869F">
              <wp:simplePos x="0" y="0"/>
              <wp:positionH relativeFrom="column">
                <wp:posOffset>1532733</wp:posOffset>
              </wp:positionH>
              <wp:positionV relativeFrom="paragraph">
                <wp:posOffset>657860</wp:posOffset>
              </wp:positionV>
              <wp:extent cx="0" cy="1228253"/>
              <wp:effectExtent l="0" t="0" r="19050" b="10160"/>
              <wp:wrapNone/>
              <wp:docPr id="3" name="Connecteur droit 3"/>
              <wp:cNvGraphicFramePr/>
              <a:graphic xmlns:a="http://schemas.openxmlformats.org/drawingml/2006/main">
                <a:graphicData uri="http://schemas.microsoft.com/office/word/2010/wordprocessingShape">
                  <wps:wsp>
                    <wps:cNvCnPr/>
                    <wps:spPr>
                      <a:xfrm>
                        <a:off x="0" y="0"/>
                        <a:ext cx="0" cy="1228253"/>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19BBE" id="Connecteur droit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pt,51.8pt" to="120.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" strokecolor="#4579b8 [3044]" strokeweight="1.25pt">
              <v:stroke dashstyle="1 1"/>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53" w:rsidRPr="00FC5C97" w:rsidRDefault="002B1C53" w:rsidP="00FC5C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D762F"/>
    <w:multiLevelType w:val="hybridMultilevel"/>
    <w:tmpl w:val="4D785DB6"/>
    <w:lvl w:ilvl="0" w:tplc="2E4C9BD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A862B00"/>
    <w:multiLevelType w:val="hybridMultilevel"/>
    <w:tmpl w:val="90465168"/>
    <w:lvl w:ilvl="0" w:tplc="126E683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ABE1230"/>
    <w:multiLevelType w:val="hybridMultilevel"/>
    <w:tmpl w:val="A5CE623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2820132"/>
    <w:multiLevelType w:val="hybridMultilevel"/>
    <w:tmpl w:val="DAA8098A"/>
    <w:lvl w:ilvl="0" w:tplc="3D46FF92">
      <w:start w:val="1"/>
      <w:numFmt w:val="bullet"/>
      <w:pStyle w:val="puces"/>
      <w:lvlText w:val=""/>
      <w:lvlJc w:val="left"/>
      <w:pPr>
        <w:ind w:left="2160" w:hanging="180"/>
      </w:pPr>
      <w:rPr>
        <w:rFonts w:ascii="Symbol" w:hAnsi="Symbol" w:hint="default"/>
        <w:color w:val="0070C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94"/>
    <w:rsid w:val="000703CC"/>
    <w:rsid w:val="000C6779"/>
    <w:rsid w:val="00106395"/>
    <w:rsid w:val="001663D8"/>
    <w:rsid w:val="00196D6F"/>
    <w:rsid w:val="001A7C12"/>
    <w:rsid w:val="001E749B"/>
    <w:rsid w:val="00204E94"/>
    <w:rsid w:val="0021694C"/>
    <w:rsid w:val="002B1C53"/>
    <w:rsid w:val="0030492D"/>
    <w:rsid w:val="00331379"/>
    <w:rsid w:val="003A6D87"/>
    <w:rsid w:val="00405661"/>
    <w:rsid w:val="00430C6B"/>
    <w:rsid w:val="00450357"/>
    <w:rsid w:val="00456094"/>
    <w:rsid w:val="004A4EEF"/>
    <w:rsid w:val="004C65FF"/>
    <w:rsid w:val="005A69D4"/>
    <w:rsid w:val="005E3BD7"/>
    <w:rsid w:val="005F31E2"/>
    <w:rsid w:val="00667D60"/>
    <w:rsid w:val="00675E44"/>
    <w:rsid w:val="00693029"/>
    <w:rsid w:val="006C08F4"/>
    <w:rsid w:val="006E2C7B"/>
    <w:rsid w:val="00736F15"/>
    <w:rsid w:val="007B21A8"/>
    <w:rsid w:val="007E010D"/>
    <w:rsid w:val="007F6BE5"/>
    <w:rsid w:val="00896B14"/>
    <w:rsid w:val="008E449B"/>
    <w:rsid w:val="00901927"/>
    <w:rsid w:val="00A573F3"/>
    <w:rsid w:val="00A71C12"/>
    <w:rsid w:val="00AF55D4"/>
    <w:rsid w:val="00AF6CBB"/>
    <w:rsid w:val="00B734E1"/>
    <w:rsid w:val="00BD420B"/>
    <w:rsid w:val="00C477EA"/>
    <w:rsid w:val="00C65D2C"/>
    <w:rsid w:val="00C900C5"/>
    <w:rsid w:val="00C96819"/>
    <w:rsid w:val="00CA0C88"/>
    <w:rsid w:val="00D15242"/>
    <w:rsid w:val="00DD1346"/>
    <w:rsid w:val="00DE6344"/>
    <w:rsid w:val="00DE7A79"/>
    <w:rsid w:val="00E56818"/>
    <w:rsid w:val="00EF55D2"/>
    <w:rsid w:val="00F73A32"/>
    <w:rsid w:val="00FC5C97"/>
    <w:rsid w:val="00FF79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5ADBE3-89A0-4C94-9119-D275E1A7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4E94"/>
    <w:pPr>
      <w:tabs>
        <w:tab w:val="center" w:pos="4320"/>
        <w:tab w:val="right" w:pos="8640"/>
      </w:tabs>
      <w:spacing w:after="0" w:line="240" w:lineRule="auto"/>
    </w:pPr>
  </w:style>
  <w:style w:type="character" w:customStyle="1" w:styleId="En-tteCar">
    <w:name w:val="En-tête Car"/>
    <w:basedOn w:val="Policepardfaut"/>
    <w:link w:val="En-tte"/>
    <w:uiPriority w:val="99"/>
    <w:rsid w:val="00204E94"/>
  </w:style>
  <w:style w:type="paragraph" w:styleId="Pieddepage">
    <w:name w:val="footer"/>
    <w:basedOn w:val="Normal"/>
    <w:link w:val="PieddepageCar"/>
    <w:uiPriority w:val="99"/>
    <w:unhideWhenUsed/>
    <w:rsid w:val="00204E9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04E94"/>
  </w:style>
  <w:style w:type="paragraph" w:styleId="NormalWeb">
    <w:name w:val="Normal (Web)"/>
    <w:basedOn w:val="Normal"/>
    <w:uiPriority w:val="99"/>
    <w:unhideWhenUsed/>
    <w:rsid w:val="001663D8"/>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E568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6818"/>
    <w:rPr>
      <w:rFonts w:ascii="Tahoma" w:hAnsi="Tahoma" w:cs="Tahoma"/>
      <w:sz w:val="16"/>
      <w:szCs w:val="16"/>
    </w:rPr>
  </w:style>
  <w:style w:type="paragraph" w:styleId="Paragraphedeliste">
    <w:name w:val="List Paragraph"/>
    <w:basedOn w:val="Normal"/>
    <w:uiPriority w:val="34"/>
    <w:qFormat/>
    <w:rsid w:val="00456094"/>
    <w:pPr>
      <w:ind w:left="720"/>
      <w:contextualSpacing/>
    </w:pPr>
  </w:style>
  <w:style w:type="character" w:styleId="Accentuation">
    <w:name w:val="Emphasis"/>
    <w:basedOn w:val="Policepardfaut"/>
    <w:uiPriority w:val="20"/>
    <w:qFormat/>
    <w:rsid w:val="00F73A32"/>
    <w:rPr>
      <w:i/>
      <w:iCs/>
    </w:rPr>
  </w:style>
  <w:style w:type="paragraph" w:styleId="Sansinterligne">
    <w:name w:val="No Spacing"/>
    <w:uiPriority w:val="1"/>
    <w:qFormat/>
    <w:rsid w:val="00FC5C97"/>
    <w:pPr>
      <w:spacing w:after="0" w:line="240" w:lineRule="auto"/>
    </w:pPr>
  </w:style>
  <w:style w:type="paragraph" w:customStyle="1" w:styleId="puces">
    <w:name w:val="puces"/>
    <w:basedOn w:val="Paragraphedeliste"/>
    <w:link w:val="pucesCar"/>
    <w:qFormat/>
    <w:rsid w:val="00FC5C97"/>
    <w:pPr>
      <w:numPr>
        <w:numId w:val="4"/>
      </w:numPr>
    </w:pPr>
    <w:rPr>
      <w:rFonts w:ascii="Arial" w:hAnsi="Arial" w:cs="Arial"/>
      <w:sz w:val="24"/>
      <w:szCs w:val="24"/>
      <w:lang w:eastAsia="fr-CA"/>
    </w:rPr>
  </w:style>
  <w:style w:type="character" w:customStyle="1" w:styleId="pucesCar">
    <w:name w:val="puces Car"/>
    <w:basedOn w:val="Policepardfaut"/>
    <w:link w:val="puces"/>
    <w:rsid w:val="00FC5C97"/>
    <w:rPr>
      <w:rFonts w:ascii="Arial" w:hAnsi="Arial" w:cs="Arial"/>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123519">
      <w:bodyDiv w:val="1"/>
      <w:marLeft w:val="0"/>
      <w:marRight w:val="0"/>
      <w:marTop w:val="0"/>
      <w:marBottom w:val="0"/>
      <w:divBdr>
        <w:top w:val="none" w:sz="0" w:space="0" w:color="auto"/>
        <w:left w:val="none" w:sz="0" w:space="0" w:color="auto"/>
        <w:bottom w:val="none" w:sz="0" w:space="0" w:color="auto"/>
        <w:right w:val="none" w:sz="0" w:space="0" w:color="auto"/>
      </w:divBdr>
    </w:div>
    <w:div w:id="842821886">
      <w:bodyDiv w:val="1"/>
      <w:marLeft w:val="0"/>
      <w:marRight w:val="0"/>
      <w:marTop w:val="0"/>
      <w:marBottom w:val="0"/>
      <w:divBdr>
        <w:top w:val="none" w:sz="0" w:space="0" w:color="auto"/>
        <w:left w:val="none" w:sz="0" w:space="0" w:color="auto"/>
        <w:bottom w:val="none" w:sz="0" w:space="0" w:color="auto"/>
        <w:right w:val="none" w:sz="0" w:space="0" w:color="auto"/>
      </w:divBdr>
    </w:div>
    <w:div w:id="1046873946">
      <w:bodyDiv w:val="1"/>
      <w:marLeft w:val="0"/>
      <w:marRight w:val="0"/>
      <w:marTop w:val="0"/>
      <w:marBottom w:val="0"/>
      <w:divBdr>
        <w:top w:val="none" w:sz="0" w:space="0" w:color="auto"/>
        <w:left w:val="none" w:sz="0" w:space="0" w:color="auto"/>
        <w:bottom w:val="none" w:sz="0" w:space="0" w:color="auto"/>
        <w:right w:val="none" w:sz="0" w:space="0" w:color="auto"/>
      </w:divBdr>
    </w:div>
    <w:div w:id="210044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ntal@altergo.ca"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1938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Rodier</dc:creator>
  <cp:lastModifiedBy>Louise Trudel</cp:lastModifiedBy>
  <cp:revision>3</cp:revision>
  <cp:lastPrinted>2019-10-25T18:42:00Z</cp:lastPrinted>
  <dcterms:created xsi:type="dcterms:W3CDTF">2020-09-10T13:59:00Z</dcterms:created>
  <dcterms:modified xsi:type="dcterms:W3CDTF">2020-09-10T13:59:00Z</dcterms:modified>
</cp:coreProperties>
</file>